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4586" w:rsidRPr="00054586" w:rsidRDefault="00054586" w:rsidP="00054586">
      <w:pPr>
        <w:jc w:val="center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</w:p>
    <w:tbl>
      <w:tblPr>
        <w:tblW w:w="0" w:type="auto"/>
        <w:jc w:val="center"/>
        <w:tblInd w:w="-1763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640"/>
        <w:gridCol w:w="4510"/>
        <w:gridCol w:w="3411"/>
      </w:tblGrid>
      <w:tr w:rsidR="00054586" w:rsidRPr="00054586" w:rsidTr="00054586">
        <w:trPr>
          <w:jc w:val="center"/>
        </w:trPr>
        <w:tc>
          <w:tcPr>
            <w:tcW w:w="3640" w:type="dxa"/>
          </w:tcPr>
          <w:p w:rsidR="00054586" w:rsidRPr="00054586" w:rsidRDefault="00054586" w:rsidP="00054586">
            <w:pPr>
              <w:spacing w:after="0" w:line="240" w:lineRule="auto"/>
              <w:rPr>
                <w:rFonts w:ascii="SL_Times New Roman" w:eastAsia="Times New Roman" w:hAnsi="SL_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SL_Times New Roman" w:eastAsia="Times New Roman" w:hAnsi="SL_Times New Roman" w:cs="Times New Roman"/>
                <w:sz w:val="24"/>
                <w:szCs w:val="24"/>
                <w:lang w:eastAsia="ru-RU"/>
              </w:rPr>
              <w:t>«Рассмотрено»</w:t>
            </w:r>
          </w:p>
          <w:p w:rsidR="00054586" w:rsidRPr="00054586" w:rsidRDefault="00054586" w:rsidP="00054586">
            <w:pPr>
              <w:spacing w:after="0" w:line="240" w:lineRule="auto"/>
              <w:rPr>
                <w:rFonts w:ascii="SL_Times New Roman" w:eastAsia="Times New Roman" w:hAnsi="SL_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SL_Times New Roman" w:eastAsia="Times New Roman" w:hAnsi="SL_Times New Roman" w:cs="Times New Roman"/>
                <w:sz w:val="24"/>
                <w:szCs w:val="24"/>
                <w:lang w:eastAsia="ru-RU"/>
              </w:rPr>
              <w:t xml:space="preserve">Руководитель МК «Поиск»: протокол  №1,  </w:t>
            </w:r>
          </w:p>
          <w:p w:rsidR="00054586" w:rsidRPr="00054586" w:rsidRDefault="00054586" w:rsidP="00054586">
            <w:pPr>
              <w:spacing w:after="0" w:line="240" w:lineRule="auto"/>
              <w:ind w:right="105"/>
              <w:rPr>
                <w:rFonts w:ascii="SL_Times New Roman" w:eastAsia="Times New Roman" w:hAnsi="SL_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SL_Times New Roman" w:eastAsia="Times New Roman" w:hAnsi="SL_Times New Roman" w:cs="Times New Roman"/>
                <w:sz w:val="24"/>
                <w:szCs w:val="24"/>
                <w:lang w:eastAsia="ru-RU"/>
              </w:rPr>
              <w:t xml:space="preserve"> “</w:t>
            </w:r>
            <w:r w:rsidRPr="00054586">
              <w:rPr>
                <w:rFonts w:eastAsia="Times New Roman" w:cs="Times New Roman"/>
                <w:sz w:val="24"/>
                <w:szCs w:val="24"/>
                <w:lang w:val="tt-RU" w:eastAsia="ru-RU"/>
              </w:rPr>
              <w:t xml:space="preserve"> 28 </w:t>
            </w:r>
            <w:r w:rsidRPr="00054586">
              <w:rPr>
                <w:rFonts w:ascii="SL_Times New Roman" w:eastAsia="Times New Roman" w:hAnsi="SL_Times New Roman" w:cs="Times New Roman"/>
                <w:sz w:val="24"/>
                <w:szCs w:val="24"/>
                <w:lang w:eastAsia="ru-RU"/>
              </w:rPr>
              <w:t>” августа  201</w:t>
            </w:r>
            <w:r w:rsidRPr="00054586">
              <w:rPr>
                <w:rFonts w:eastAsia="Times New Roman" w:cs="Times New Roman"/>
                <w:sz w:val="24"/>
                <w:szCs w:val="24"/>
                <w:lang w:val="tt-RU" w:eastAsia="ru-RU"/>
              </w:rPr>
              <w:t>2</w:t>
            </w:r>
            <w:r w:rsidRPr="00054586">
              <w:rPr>
                <w:rFonts w:ascii="SL_Times New Roman" w:eastAsia="Times New Roman" w:hAnsi="SL_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  <w:p w:rsidR="00054586" w:rsidRPr="00054586" w:rsidRDefault="00054586" w:rsidP="00054586">
            <w:pPr>
              <w:spacing w:after="0" w:line="240" w:lineRule="auto"/>
              <w:ind w:right="105"/>
              <w:rPr>
                <w:rFonts w:ascii="SL_Times New Roman" w:eastAsia="Times New Roman" w:hAnsi="SL_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SL_Times New Roman" w:eastAsia="Times New Roman" w:hAnsi="SL_Times New Roman" w:cs="Times New Roman"/>
                <w:sz w:val="24"/>
                <w:szCs w:val="24"/>
                <w:lang w:eastAsia="ru-RU"/>
              </w:rPr>
              <w:t xml:space="preserve">__________ </w:t>
            </w:r>
            <w:proofErr w:type="spellStart"/>
            <w:r w:rsidRPr="00054586">
              <w:rPr>
                <w:rFonts w:ascii="SL_Times New Roman" w:eastAsia="Times New Roman" w:hAnsi="SL_Times New Roman" w:cs="Times New Roman"/>
                <w:sz w:val="24"/>
                <w:szCs w:val="24"/>
                <w:lang w:eastAsia="ru-RU"/>
              </w:rPr>
              <w:t>Яруллина</w:t>
            </w:r>
            <w:proofErr w:type="spellEnd"/>
            <w:r w:rsidRPr="00054586">
              <w:rPr>
                <w:rFonts w:ascii="SL_Times New Roman" w:eastAsia="Times New Roman" w:hAnsi="SL_Times New Roman" w:cs="Times New Roman"/>
                <w:sz w:val="24"/>
                <w:szCs w:val="24"/>
                <w:lang w:eastAsia="ru-RU"/>
              </w:rPr>
              <w:t xml:space="preserve"> М.Р.</w:t>
            </w:r>
          </w:p>
          <w:p w:rsidR="00054586" w:rsidRPr="00054586" w:rsidRDefault="00054586" w:rsidP="00054586">
            <w:pPr>
              <w:spacing w:after="0" w:line="240" w:lineRule="auto"/>
              <w:rPr>
                <w:rFonts w:ascii="SL_Times New Roman" w:eastAsia="Times New Roman" w:hAnsi="SL_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10" w:type="dxa"/>
          </w:tcPr>
          <w:p w:rsidR="00054586" w:rsidRPr="00054586" w:rsidRDefault="00054586" w:rsidP="00054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11" w:type="dxa"/>
          </w:tcPr>
          <w:p w:rsidR="00054586" w:rsidRPr="00054586" w:rsidRDefault="00054586" w:rsidP="00054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«Утверждаю»</w:t>
            </w:r>
          </w:p>
          <w:p w:rsidR="00054586" w:rsidRPr="00054586" w:rsidRDefault="00054586" w:rsidP="00054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 №</w:t>
            </w: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114</w:t>
            </w: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054586" w:rsidRPr="00054586" w:rsidRDefault="00054586" w:rsidP="00054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школы: </w:t>
            </w:r>
          </w:p>
          <w:p w:rsidR="00054586" w:rsidRPr="00054586" w:rsidRDefault="00054586" w:rsidP="00054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“ </w:t>
            </w: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1 </w:t>
            </w: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” </w:t>
            </w: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сентября</w:t>
            </w: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201</w:t>
            </w: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года.</w:t>
            </w:r>
          </w:p>
          <w:p w:rsidR="00054586" w:rsidRPr="00054586" w:rsidRDefault="00054586" w:rsidP="00054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_________ </w:t>
            </w:r>
            <w:proofErr w:type="spell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Д.Г.</w:t>
            </w:r>
          </w:p>
          <w:p w:rsidR="00054586" w:rsidRPr="00054586" w:rsidRDefault="00054586" w:rsidP="00054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54586" w:rsidRPr="00054586" w:rsidRDefault="00054586" w:rsidP="00054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</w:tbl>
    <w:p w:rsidR="00054586" w:rsidRPr="00054586" w:rsidRDefault="00054586" w:rsidP="00054586">
      <w:pPr>
        <w:spacing w:after="0" w:line="240" w:lineRule="auto"/>
        <w:rPr>
          <w:rFonts w:ascii="SL_Times New Roman" w:eastAsia="Times New Roman" w:hAnsi="SL_Times New Roman" w:cs="Times New Roman"/>
          <w:sz w:val="20"/>
          <w:szCs w:val="20"/>
          <w:lang w:eastAsia="ru-RU"/>
        </w:rPr>
      </w:pPr>
      <w:r w:rsidRPr="00054586">
        <w:rPr>
          <w:rFonts w:ascii="SL_Times New Roman" w:eastAsia="Times New Roman" w:hAnsi="SL_Times New Roman" w:cs="Times New Roman"/>
          <w:sz w:val="20"/>
          <w:szCs w:val="20"/>
          <w:lang w:eastAsia="ru-RU"/>
        </w:rPr>
        <w:t xml:space="preserve">                                                          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</w:t>
      </w:r>
    </w:p>
    <w:p w:rsidR="00054586" w:rsidRPr="00054586" w:rsidRDefault="00054586" w:rsidP="000545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4586" w:rsidRPr="00054586" w:rsidRDefault="00054586" w:rsidP="00054586">
      <w:pPr>
        <w:spacing w:after="0" w:line="36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054586">
        <w:rPr>
          <w:rFonts w:ascii="Times New Roman" w:eastAsia="Times New Roman" w:hAnsi="Times New Roman" w:cs="Times New Roman"/>
          <w:sz w:val="36"/>
          <w:szCs w:val="36"/>
          <w:lang w:eastAsia="ru-RU"/>
        </w:rPr>
        <w:t>МОУ «ИСЛЯЙКИНСКАЯ ООШ»</w:t>
      </w:r>
    </w:p>
    <w:p w:rsidR="00054586" w:rsidRPr="00054586" w:rsidRDefault="00054586" w:rsidP="00054586">
      <w:pPr>
        <w:spacing w:after="0" w:line="36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054586">
        <w:rPr>
          <w:rFonts w:ascii="Times New Roman" w:eastAsia="Times New Roman" w:hAnsi="Times New Roman" w:cs="Times New Roman"/>
          <w:sz w:val="36"/>
          <w:szCs w:val="36"/>
          <w:lang w:eastAsia="ru-RU"/>
        </w:rPr>
        <w:t>РАБОЧАЯ ПРОГРАММА</w:t>
      </w:r>
    </w:p>
    <w:p w:rsidR="00054586" w:rsidRPr="00054586" w:rsidRDefault="00054586" w:rsidP="00054586">
      <w:pPr>
        <w:spacing w:after="0" w:line="36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054586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ПО ПРЕДМЕТУ «РУССКАЯ ЛИТЕРАТУРА» ДЛЯ 9 КЛАССА </w:t>
      </w:r>
    </w:p>
    <w:p w:rsidR="00054586" w:rsidRPr="00054586" w:rsidRDefault="00054586" w:rsidP="000545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54586" w:rsidRPr="00054586" w:rsidRDefault="00054586" w:rsidP="000545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54586" w:rsidRPr="00054586" w:rsidRDefault="00054586" w:rsidP="000545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45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Составитель: </w:t>
      </w:r>
      <w:proofErr w:type="spellStart"/>
      <w:r w:rsidRPr="00054586">
        <w:rPr>
          <w:rFonts w:ascii="Times New Roman" w:eastAsia="Times New Roman" w:hAnsi="Times New Roman" w:cs="Times New Roman"/>
          <w:sz w:val="28"/>
          <w:szCs w:val="28"/>
          <w:lang w:eastAsia="ru-RU"/>
        </w:rPr>
        <w:t>Ахметзянова</w:t>
      </w:r>
      <w:proofErr w:type="spellEnd"/>
      <w:r w:rsidRPr="000545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Дания </w:t>
      </w:r>
      <w:proofErr w:type="spellStart"/>
      <w:r w:rsidRPr="00054586">
        <w:rPr>
          <w:rFonts w:ascii="Times New Roman" w:eastAsia="Times New Roman" w:hAnsi="Times New Roman" w:cs="Times New Roman"/>
          <w:sz w:val="28"/>
          <w:szCs w:val="28"/>
          <w:lang w:eastAsia="ru-RU"/>
        </w:rPr>
        <w:t>Гусмановна</w:t>
      </w:r>
      <w:proofErr w:type="spellEnd"/>
      <w:r w:rsidRPr="000545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</w:p>
    <w:p w:rsidR="00054586" w:rsidRPr="00054586" w:rsidRDefault="00054586" w:rsidP="000545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45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учитель первой квалификационной категории    </w:t>
      </w:r>
    </w:p>
    <w:p w:rsidR="00054586" w:rsidRPr="00054586" w:rsidRDefault="00054586" w:rsidP="000545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4586" w:rsidRPr="00054586" w:rsidRDefault="00054586" w:rsidP="000545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45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           </w:t>
      </w:r>
    </w:p>
    <w:p w:rsidR="00054586" w:rsidRPr="00054586" w:rsidRDefault="00054586" w:rsidP="0005458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45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</w:p>
    <w:p w:rsidR="00054586" w:rsidRPr="00054586" w:rsidRDefault="00054586" w:rsidP="0005458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45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           Рассмотрено: заседание педагогического совета</w:t>
      </w:r>
    </w:p>
    <w:p w:rsidR="00054586" w:rsidRPr="00054586" w:rsidRDefault="00054586" w:rsidP="0005458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45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              №2 от  </w:t>
      </w:r>
      <w:r w:rsidRPr="0005458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28 </w:t>
      </w:r>
      <w:r w:rsidRPr="00054586">
        <w:rPr>
          <w:rFonts w:ascii="Times New Roman" w:eastAsia="Times New Roman" w:hAnsi="Times New Roman" w:cs="Times New Roman"/>
          <w:sz w:val="28"/>
          <w:szCs w:val="28"/>
          <w:lang w:eastAsia="ru-RU"/>
        </w:rPr>
        <w:t>августа  201</w:t>
      </w:r>
      <w:r w:rsidRPr="0005458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2</w:t>
      </w:r>
      <w:r w:rsidRPr="000545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года.</w:t>
      </w:r>
    </w:p>
    <w:p w:rsidR="00054586" w:rsidRPr="00054586" w:rsidRDefault="00054586" w:rsidP="0005458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4586" w:rsidRPr="00054586" w:rsidRDefault="00054586" w:rsidP="0005458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4586" w:rsidRPr="00054586" w:rsidRDefault="00054586" w:rsidP="0005458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4586" w:rsidRPr="00054586" w:rsidRDefault="00054586" w:rsidP="0005458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4586" w:rsidRPr="00054586" w:rsidRDefault="00054586" w:rsidP="0005458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458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                                                               201</w:t>
      </w:r>
      <w:r w:rsidRPr="0005458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2</w:t>
      </w:r>
      <w:r w:rsidRPr="000545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- 201</w:t>
      </w:r>
      <w:r w:rsidRPr="0005458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3</w:t>
      </w:r>
      <w:r w:rsidRPr="000545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учебный год</w:t>
      </w:r>
    </w:p>
    <w:p w:rsidR="00054586" w:rsidRPr="00054586" w:rsidRDefault="00054586" w:rsidP="00054586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Раздел </w:t>
      </w:r>
      <w:r w:rsidRPr="00054586">
        <w:rPr>
          <w:rFonts w:ascii="Times New Roman" w:eastAsia="Times New Roman" w:hAnsi="Times New Roman" w:cs="Times New Roman"/>
          <w:b/>
          <w:sz w:val="20"/>
          <w:szCs w:val="20"/>
          <w:lang w:val="en-US" w:eastAsia="ru-RU"/>
        </w:rPr>
        <w:t>I</w:t>
      </w:r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. Пояснительная записка.</w:t>
      </w:r>
    </w:p>
    <w:p w:rsidR="00054586" w:rsidRPr="00054586" w:rsidRDefault="00054586" w:rsidP="00054586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054586" w:rsidRPr="00054586" w:rsidRDefault="00054586" w:rsidP="00054586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В 9 классе 6 учеников. Их можно разделить на 3 уровня возможностей. </w:t>
      </w:r>
      <w:proofErr w:type="spellStart"/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Хуснутдинова</w:t>
      </w:r>
      <w:proofErr w:type="spellEnd"/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</w:t>
      </w:r>
      <w:proofErr w:type="spellStart"/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Диляра</w:t>
      </w:r>
      <w:proofErr w:type="spellEnd"/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и </w:t>
      </w:r>
      <w:proofErr w:type="spellStart"/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Шигапова</w:t>
      </w:r>
      <w:proofErr w:type="spellEnd"/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</w:t>
      </w:r>
      <w:proofErr w:type="spellStart"/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Энже</w:t>
      </w:r>
      <w:proofErr w:type="spellEnd"/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 имеют высокую мотивацию, </w:t>
      </w:r>
      <w:proofErr w:type="spellStart"/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Хуснутдинова</w:t>
      </w:r>
      <w:proofErr w:type="spellEnd"/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Лейла, </w:t>
      </w:r>
      <w:proofErr w:type="spellStart"/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Фатыхов</w:t>
      </w:r>
      <w:proofErr w:type="spellEnd"/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Рустем </w:t>
      </w:r>
      <w:proofErr w:type="gramStart"/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–с</w:t>
      </w:r>
      <w:proofErr w:type="gramEnd"/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реднюю , </w:t>
      </w:r>
      <w:proofErr w:type="spellStart"/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Гафанова</w:t>
      </w:r>
      <w:proofErr w:type="spellEnd"/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 </w:t>
      </w:r>
      <w:proofErr w:type="spellStart"/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Нурсиня</w:t>
      </w:r>
      <w:proofErr w:type="spellEnd"/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-низкую  мотивацию в обучении. Большинство учащихся данного класса отличаются бедным словарным запасом, </w:t>
      </w:r>
      <w:proofErr w:type="gramStart"/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у</w:t>
      </w:r>
      <w:proofErr w:type="gramEnd"/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</w:t>
      </w:r>
      <w:proofErr w:type="gramStart"/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учащиеся</w:t>
      </w:r>
      <w:proofErr w:type="gramEnd"/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слабо развиты речевые умения, умения анализировать, высказывать свое мнение. Поэтому в 9 классе больше часов уделено на развитие речи (творческий пересказ, сопоставительный анализ</w:t>
      </w:r>
      <w:proofErr w:type="gramStart"/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,</w:t>
      </w:r>
      <w:proofErr w:type="gramEnd"/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сочинения на литературные темы)</w:t>
      </w:r>
    </w:p>
    <w:p w:rsidR="00054586" w:rsidRPr="00054586" w:rsidRDefault="00054586" w:rsidP="00054586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054586" w:rsidRPr="00054586" w:rsidRDefault="00054586" w:rsidP="00054586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ru-RU"/>
        </w:rPr>
        <w:t>Статус документа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Настоящая программа по литературе для 9 класса создана на основе федерального компонента государственного стандарта основного общего образования и программы общеобразовательных учреждений «Литература» под редакцией Программа детализирует и раскрывает содержание стандарта, определяет общую стратегию обучения, воспитания и развития учащихся средствами учебного предмета в соответствии с целями изучения литературы, которые определены стандартом.</w:t>
      </w:r>
      <w:proofErr w:type="gramEnd"/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ru-RU"/>
        </w:rPr>
        <w:t>Структура документа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Рабочая  программа по литературе представляет собой целостный документ, включающий пять разделов: пояснительную записку; учебно-тематический план; содержание тем учебного курса; требования к уровню подготовки учащихся; перечень учебно-методического обеспечения.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ru-RU"/>
        </w:rPr>
        <w:t>Общая характеристика учебного предмета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ru-RU"/>
        </w:rPr>
      </w:pP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Важнейшее значение в формировании духовно богатой, гармонически развитой личности с высокими нравственными идеалами и эстетическими потребностями имеет художественная литература. Курс литературы в школе основывается на принципах связи искусства с жизнью, единства формы и содержания, историзма, традиций и новаторства, осмысления историко-культурных сведений, нравственно-эстетических представлений, усвоения основных понятий теории и истории литературы, формирование умений оценивать и анализировать художественные произведения, овладения богатейшими выразительными средствами русского литературного языка.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Согласно государственному образовательному стандарту, изучение</w:t>
      </w:r>
      <w:r w:rsidRPr="00054586">
        <w:rPr>
          <w:rFonts w:ascii="Times New Roman" w:eastAsia="Times New Roman" w:hAnsi="Times New Roman" w:cs="Times New Roman"/>
          <w:bCs/>
          <w:iCs/>
          <w:sz w:val="20"/>
          <w:szCs w:val="20"/>
          <w:lang w:eastAsia="ru-RU"/>
        </w:rPr>
        <w:t xml:space="preserve"> литературы в основной школе направлено на достижение следующих целей:</w:t>
      </w:r>
    </w:p>
    <w:p w:rsidR="00054586" w:rsidRPr="00054586" w:rsidRDefault="00054586" w:rsidP="00054586">
      <w:pPr>
        <w:numPr>
          <w:ilvl w:val="0"/>
          <w:numId w:val="7"/>
        </w:numPr>
        <w:spacing w:before="60"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воспитание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духовно-развитой личности, осознающей свою принадлежность к родной культуре, обладающей гуманистическим мировоззрением, общероссийским гражданским сознанием, чувством патриотизма; </w:t>
      </w:r>
    </w:p>
    <w:p w:rsidR="00054586" w:rsidRPr="00054586" w:rsidRDefault="00054586" w:rsidP="00054586">
      <w:pPr>
        <w:numPr>
          <w:ilvl w:val="0"/>
          <w:numId w:val="7"/>
        </w:numPr>
        <w:spacing w:before="60"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развитие</w:t>
      </w:r>
      <w:r w:rsidRPr="00054586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познавательных интересов, интеллектуальных и творческих способностей, устной и письменной речи учащихся; формирование читательской культуры; </w:t>
      </w:r>
    </w:p>
    <w:p w:rsidR="00054586" w:rsidRPr="00054586" w:rsidRDefault="00054586" w:rsidP="00054586">
      <w:pPr>
        <w:numPr>
          <w:ilvl w:val="0"/>
          <w:numId w:val="7"/>
        </w:numPr>
        <w:spacing w:before="60"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освоение знаний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 русской литературе, ее духовно-нравственном и эстетическом значении; о выдающихся произведениях русских писателей, их жизни и творчестве, об отдельных произведениях зарубежной классики;</w:t>
      </w:r>
    </w:p>
    <w:p w:rsidR="00054586" w:rsidRPr="00054586" w:rsidRDefault="00054586" w:rsidP="00054586">
      <w:pPr>
        <w:numPr>
          <w:ilvl w:val="0"/>
          <w:numId w:val="7"/>
        </w:numPr>
        <w:spacing w:before="60"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овладение умениями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творческого чтения и анализа художественных произведений</w:t>
      </w:r>
      <w:proofErr w:type="gramStart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.</w:t>
      </w:r>
      <w:proofErr w:type="gramEnd"/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В 9 классе подводятся итоги работы за предыдущие годы, расширяются сведения о биографии писателя, происходит знакомство с новыми темами, проблемами, писателями, усугубляется работа по осмыслению прочитанного, активно привлекается критическая, мемуарная и справочная литература.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Главная идея программы по литературе – изучение литературы от мифов к фольклору, от фольклора к древнерусской литературе, от неё к русской литературе </w:t>
      </w:r>
      <w:r w:rsidRPr="00054586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XVIII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054586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XIX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054586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XX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веков. В программе соблюдена системная направленность: от освоения различных жанров фольклора, сказок, стихотворных и прозаических произведение писателей, знакомство с отдельными сведениями по истории создания произведений, отдельных фактов биографии писателя; до начальных сведений об историзме литературы, как искусства слова (вертикаль). Существует система ознакомления с литературой разных веков в каждом из классов (горизонталь).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Ведущая проблема изучения литературы в 9 классе – литература в духовной жизни человека, шедевры родной литературы.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Чтение произведение зарубежной литературы проводится в конце курса литературы за 9 класс.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>Концентр 5-9 классов, решая свои специфические задачи, готовит школьников к восприятию линейного историко-литературного курса 10-11 классов, формирует грамотного читателя.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В программу включен перечень необходимых видов работ по развитию речи: словарная работа, различные виды пересказа, устные и письменные сочинения, отзывы, доклады, диалоги, творческие работы, а также произведения для заучивания наизусть, списки произведений для самостоятельно чтения.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Программа 9 класса рассчитана на 3 часа в неделю.</w:t>
      </w:r>
    </w:p>
    <w:p w:rsidR="00054586" w:rsidRPr="00054586" w:rsidRDefault="00054586" w:rsidP="00054586">
      <w:pPr>
        <w:shd w:val="clear" w:color="auto" w:fill="FFF3E8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 xml:space="preserve">  Критерии речевого развития учащихся </w:t>
      </w:r>
    </w:p>
    <w:p w:rsidR="00054586" w:rsidRPr="00054586" w:rsidRDefault="00054586" w:rsidP="0005458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1. Владение активной лексикой, характеризующей духовный мир писателя и героя литературного произведения, нравственно-психологические особенности человеческой личности. </w:t>
      </w:r>
    </w:p>
    <w:p w:rsidR="00054586" w:rsidRPr="00054586" w:rsidRDefault="00054586" w:rsidP="0005458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2. Владение общественно-философской и научной терминологией, использование ее в характеристике эпохи, мировоззрения и творчества писателя. </w:t>
      </w:r>
    </w:p>
    <w:p w:rsidR="00054586" w:rsidRPr="00054586" w:rsidRDefault="00054586" w:rsidP="0005458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3. Владение теоретико-литературной и искусствоведческой терминологией, использование ее в процессе анализа художественного текста и различных высказываниях литературоведческого и литературно-критического характера. </w:t>
      </w:r>
    </w:p>
    <w:p w:rsidR="00054586" w:rsidRPr="00054586" w:rsidRDefault="00054586" w:rsidP="0005458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4. Владение изобразительно-выразительными средствами языка, в том числе пословицами, поговорками, афоризмами, использование их в контекстной речи различного уровня. </w:t>
      </w:r>
    </w:p>
    <w:p w:rsidR="00054586" w:rsidRPr="00054586" w:rsidRDefault="00054586" w:rsidP="0005458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5. Понимание особенностей вида и жанра высказывания в соответствии с его целями, ситуацией общения и умение практически владеть им (аналитический пересказ, художественный пересказ, ответ, сообщение, доклад, художественно-биографический рассказ, слово о писателе и т.д.). </w:t>
      </w:r>
    </w:p>
    <w:p w:rsidR="00054586" w:rsidRPr="00054586" w:rsidRDefault="00054586" w:rsidP="0005458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6. Содержательность высказывания. </w:t>
      </w:r>
    </w:p>
    <w:p w:rsidR="00054586" w:rsidRPr="00054586" w:rsidRDefault="00054586" w:rsidP="0005458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7. Четкость, логичность, стройность композиции высказывания. </w:t>
      </w:r>
    </w:p>
    <w:p w:rsidR="00054586" w:rsidRPr="00054586" w:rsidRDefault="00054586" w:rsidP="0005458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8. Владение приемами общения со слушателями во время выступления. </w:t>
      </w:r>
    </w:p>
    <w:p w:rsidR="00054586" w:rsidRPr="00054586" w:rsidRDefault="00054586" w:rsidP="0005458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9. Ведение диалога на литературные темы. </w:t>
      </w:r>
    </w:p>
    <w:p w:rsidR="00054586" w:rsidRPr="00054586" w:rsidRDefault="00054586" w:rsidP="0005458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10. Самостоятельность в подготовке выступления. </w:t>
      </w:r>
    </w:p>
    <w:p w:rsidR="00054586" w:rsidRPr="00054586" w:rsidRDefault="00054586" w:rsidP="0005458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11. Оптимальное сочетание в высказываниях материала, изученного по литературно-критическим, литературоведческим источникам, на основе анализа текста, с собственными рассуждениями. </w:t>
      </w:r>
    </w:p>
    <w:p w:rsidR="00054586" w:rsidRPr="00054586" w:rsidRDefault="00054586" w:rsidP="0005458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12. Владение особенностями того или иного речевого стиля в соответствии с определенным жанром высказывания и ситуацией общения. </w:t>
      </w:r>
    </w:p>
    <w:p w:rsidR="00054586" w:rsidRPr="00054586" w:rsidRDefault="00054586" w:rsidP="0005458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НРК.</w:t>
      </w:r>
      <w:r w:rsidRPr="000545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Введение регионального компонента в преподавание литературы воспитывает интерес и бережное отношение к языковой культуре родного края, его прошлому - традициям, обычаям, - и настоящему. Знакомство с художественными текстами родного края и материалами о нём, изучение литературы о родном крае дают новые знания</w:t>
      </w:r>
      <w:proofErr w:type="gramStart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.</w:t>
      </w:r>
      <w:proofErr w:type="gramEnd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У учащихся обогащается и развивается речь, в процессе изучения регионального материала воспитывается чувство любви к своей малой и большой родине, формируются нравственные основы личности, её духовный и этический потенциал.</w:t>
      </w:r>
    </w:p>
    <w:p w:rsidR="00054586" w:rsidRPr="00054586" w:rsidRDefault="00054586" w:rsidP="00054586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054586" w:rsidRPr="00054586" w:rsidRDefault="00054586" w:rsidP="00054586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Раздел </w:t>
      </w:r>
      <w:r w:rsidRPr="00054586">
        <w:rPr>
          <w:rFonts w:ascii="Times New Roman" w:eastAsia="Times New Roman" w:hAnsi="Times New Roman" w:cs="Times New Roman"/>
          <w:b/>
          <w:sz w:val="20"/>
          <w:szCs w:val="20"/>
          <w:lang w:val="en-US" w:eastAsia="ru-RU"/>
        </w:rPr>
        <w:t>II</w:t>
      </w:r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. Учебно-тематический план.</w:t>
      </w:r>
    </w:p>
    <w:p w:rsidR="00054586" w:rsidRPr="00054586" w:rsidRDefault="00054586" w:rsidP="00054586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tbl>
      <w:tblPr>
        <w:tblW w:w="9569" w:type="dxa"/>
        <w:jc w:val="center"/>
        <w:tblInd w:w="-20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81"/>
        <w:gridCol w:w="2288"/>
      </w:tblGrid>
      <w:tr w:rsidR="00054586" w:rsidRPr="00054586" w:rsidTr="00054586">
        <w:trPr>
          <w:jc w:val="center"/>
        </w:trPr>
        <w:tc>
          <w:tcPr>
            <w:tcW w:w="7281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Содержание</w:t>
            </w:r>
          </w:p>
        </w:tc>
        <w:tc>
          <w:tcPr>
            <w:tcW w:w="22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Кол-во часов</w:t>
            </w:r>
          </w:p>
        </w:tc>
      </w:tr>
      <w:tr w:rsidR="00054586" w:rsidRPr="00054586" w:rsidTr="00054586">
        <w:trPr>
          <w:jc w:val="center"/>
        </w:trPr>
        <w:tc>
          <w:tcPr>
            <w:tcW w:w="7281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Введение. Литература и ее роль в духовной жизни человека.</w:t>
            </w:r>
          </w:p>
        </w:tc>
        <w:tc>
          <w:tcPr>
            <w:tcW w:w="22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  <w:tr w:rsidR="00054586" w:rsidRPr="00054586" w:rsidTr="00054586">
        <w:trPr>
          <w:jc w:val="center"/>
        </w:trPr>
        <w:tc>
          <w:tcPr>
            <w:tcW w:w="7281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 древнерусской литературы.</w:t>
            </w:r>
          </w:p>
        </w:tc>
        <w:tc>
          <w:tcPr>
            <w:tcW w:w="22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</w:tr>
      <w:tr w:rsidR="00054586" w:rsidRPr="00054586" w:rsidTr="00054586">
        <w:trPr>
          <w:jc w:val="center"/>
        </w:trPr>
        <w:tc>
          <w:tcPr>
            <w:tcW w:w="7281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Из литературы </w:t>
            </w:r>
            <w:r w:rsidRPr="0005458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XVIII</w:t>
            </w:r>
            <w:r w:rsidRPr="000545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века.</w:t>
            </w:r>
          </w:p>
        </w:tc>
        <w:tc>
          <w:tcPr>
            <w:tcW w:w="22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</w:tr>
      <w:tr w:rsidR="00054586" w:rsidRPr="00054586" w:rsidTr="00054586">
        <w:trPr>
          <w:jc w:val="center"/>
        </w:trPr>
        <w:tc>
          <w:tcPr>
            <w:tcW w:w="7281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Из литературы </w:t>
            </w:r>
            <w:r w:rsidRPr="0005458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XIX</w:t>
            </w:r>
            <w:r w:rsidRPr="000545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века.</w:t>
            </w:r>
          </w:p>
        </w:tc>
        <w:tc>
          <w:tcPr>
            <w:tcW w:w="22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51</w:t>
            </w:r>
          </w:p>
        </w:tc>
      </w:tr>
      <w:tr w:rsidR="00054586" w:rsidRPr="00054586" w:rsidTr="00054586">
        <w:trPr>
          <w:jc w:val="center"/>
        </w:trPr>
        <w:tc>
          <w:tcPr>
            <w:tcW w:w="7281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Из литературы </w:t>
            </w:r>
            <w:r w:rsidRPr="0005458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XX</w:t>
            </w:r>
            <w:r w:rsidRPr="000545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века.</w:t>
            </w:r>
          </w:p>
        </w:tc>
        <w:tc>
          <w:tcPr>
            <w:tcW w:w="22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</w:p>
        </w:tc>
      </w:tr>
      <w:tr w:rsidR="00054586" w:rsidRPr="00054586" w:rsidTr="00054586">
        <w:trPr>
          <w:jc w:val="center"/>
        </w:trPr>
        <w:tc>
          <w:tcPr>
            <w:tcW w:w="7281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 зарубежной литературы.</w:t>
            </w:r>
          </w:p>
        </w:tc>
        <w:tc>
          <w:tcPr>
            <w:tcW w:w="22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054586" w:rsidRPr="00054586" w:rsidTr="00054586">
        <w:trPr>
          <w:jc w:val="center"/>
        </w:trPr>
        <w:tc>
          <w:tcPr>
            <w:tcW w:w="7281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22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102</w:t>
            </w:r>
          </w:p>
        </w:tc>
      </w:tr>
    </w:tbl>
    <w:p w:rsidR="00054586" w:rsidRPr="00054586" w:rsidRDefault="00054586" w:rsidP="000545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054586" w:rsidRPr="00054586" w:rsidRDefault="00054586" w:rsidP="00054586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054586" w:rsidRPr="00054586" w:rsidRDefault="00054586" w:rsidP="00054586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lastRenderedPageBreak/>
        <w:t xml:space="preserve">Раздел </w:t>
      </w:r>
      <w:r w:rsidRPr="00054586">
        <w:rPr>
          <w:rFonts w:ascii="Times New Roman" w:eastAsia="Times New Roman" w:hAnsi="Times New Roman" w:cs="Times New Roman"/>
          <w:b/>
          <w:sz w:val="20"/>
          <w:szCs w:val="20"/>
          <w:lang w:val="en-US" w:eastAsia="ru-RU"/>
        </w:rPr>
        <w:t>III</w:t>
      </w:r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. Содержание тем учебного курса.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Введение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Литература и ее роль в духовной жизни человека.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Шедевры родной литературы. Формирование потребно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сти общения с искусством, возникновение и развитие творческой читательской самостоятельности.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Теория литературы. Литература как искусство слова (углубление представлений).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ИЗ ДРЕВНЕРУССКОЙ  ЛИТЕРАТУРЫ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Беседа о древнерусской литературе. Самобытный харак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тер древнерусской литературы. Богатство и разнообразие жанров.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i/>
          <w:iCs/>
          <w:sz w:val="20"/>
          <w:szCs w:val="20"/>
          <w:lang w:eastAsia="ru-RU"/>
        </w:rPr>
        <w:t>«Слово о полку Игореве».</w:t>
      </w:r>
      <w:r w:rsidRPr="00054586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 xml:space="preserve"> 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История открытия памятника, проблема авторства. Художественные особенности произве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дения. Значение «Слова...» для русской литературы после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дующих веков.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Теория литературы. Слово как жанр древнерусской литературы.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ИЗ  ЛИТЕРАТУРЫ  </w:t>
      </w:r>
      <w:r w:rsidRPr="00054586">
        <w:rPr>
          <w:rFonts w:ascii="Times New Roman" w:eastAsia="Times New Roman" w:hAnsi="Times New Roman" w:cs="Times New Roman"/>
          <w:b/>
          <w:sz w:val="20"/>
          <w:szCs w:val="20"/>
          <w:lang w:val="en-US" w:eastAsia="ru-RU"/>
        </w:rPr>
        <w:t>XVIII</w:t>
      </w:r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  ВЕКА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Характеристика русской литературы </w:t>
      </w:r>
      <w:r w:rsidRPr="00054586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XVIII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века. 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Граж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данский пафос русского классицизма.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spacing w:val="-3"/>
          <w:sz w:val="20"/>
          <w:szCs w:val="20"/>
          <w:lang w:eastAsia="ru-RU"/>
        </w:rPr>
        <w:t>Михаил Васильевич Ломоносов.</w:t>
      </w:r>
      <w:r w:rsidRPr="00054586">
        <w:rPr>
          <w:rFonts w:ascii="Times New Roman" w:eastAsia="Times New Roman" w:hAnsi="Times New Roman" w:cs="Times New Roman"/>
          <w:spacing w:val="-3"/>
          <w:sz w:val="20"/>
          <w:szCs w:val="20"/>
          <w:lang w:eastAsia="ru-RU"/>
        </w:rPr>
        <w:t xml:space="preserve"> Жизнь и творчество. 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Ученый, поэт, реформатор русского литературного языка и стиха.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</w:t>
      </w:r>
      <w:r w:rsidRPr="00054586">
        <w:rPr>
          <w:rFonts w:ascii="Times New Roman" w:eastAsia="Times New Roman" w:hAnsi="Times New Roman" w:cs="Times New Roman"/>
          <w:b/>
          <w:i/>
          <w:iCs/>
          <w:sz w:val="20"/>
          <w:szCs w:val="20"/>
          <w:lang w:eastAsia="ru-RU"/>
        </w:rPr>
        <w:t xml:space="preserve">«Разговор с Анакреоном», «случились вместе два астронома в пиру»,  «Ода на день восшествия </w:t>
      </w:r>
      <w:r w:rsidRPr="00054586">
        <w:rPr>
          <w:rFonts w:ascii="Times New Roman" w:eastAsia="Times New Roman" w:hAnsi="Times New Roman" w:cs="Times New Roman"/>
          <w:b/>
          <w:i/>
          <w:iCs/>
          <w:spacing w:val="-6"/>
          <w:sz w:val="20"/>
          <w:szCs w:val="20"/>
          <w:lang w:eastAsia="ru-RU"/>
        </w:rPr>
        <w:t xml:space="preserve">на Всероссийский престол </w:t>
      </w:r>
      <w:proofErr w:type="spellStart"/>
      <w:r w:rsidRPr="00054586">
        <w:rPr>
          <w:rFonts w:ascii="Times New Roman" w:eastAsia="Times New Roman" w:hAnsi="Times New Roman" w:cs="Times New Roman"/>
          <w:b/>
          <w:i/>
          <w:iCs/>
          <w:spacing w:val="-6"/>
          <w:sz w:val="20"/>
          <w:szCs w:val="20"/>
          <w:lang w:eastAsia="ru-RU"/>
        </w:rPr>
        <w:t>ея</w:t>
      </w:r>
      <w:proofErr w:type="spellEnd"/>
      <w:r w:rsidRPr="00054586">
        <w:rPr>
          <w:rFonts w:ascii="Times New Roman" w:eastAsia="Times New Roman" w:hAnsi="Times New Roman" w:cs="Times New Roman"/>
          <w:b/>
          <w:i/>
          <w:iCs/>
          <w:spacing w:val="-6"/>
          <w:sz w:val="20"/>
          <w:szCs w:val="20"/>
          <w:lang w:eastAsia="ru-RU"/>
        </w:rPr>
        <w:t xml:space="preserve"> Величества государыни Им</w:t>
      </w:r>
      <w:r w:rsidRPr="00054586">
        <w:rPr>
          <w:rFonts w:ascii="Times New Roman" w:eastAsia="Times New Roman" w:hAnsi="Times New Roman" w:cs="Times New Roman"/>
          <w:b/>
          <w:i/>
          <w:iCs/>
          <w:spacing w:val="-6"/>
          <w:sz w:val="20"/>
          <w:szCs w:val="20"/>
          <w:lang w:eastAsia="ru-RU"/>
        </w:rPr>
        <w:softHyphen/>
      </w:r>
      <w:r w:rsidRPr="00054586">
        <w:rPr>
          <w:rFonts w:ascii="Times New Roman" w:eastAsia="Times New Roman" w:hAnsi="Times New Roman" w:cs="Times New Roman"/>
          <w:b/>
          <w:i/>
          <w:iCs/>
          <w:spacing w:val="-5"/>
          <w:sz w:val="20"/>
          <w:szCs w:val="20"/>
          <w:lang w:eastAsia="ru-RU"/>
        </w:rPr>
        <w:t xml:space="preserve">ператрицы </w:t>
      </w:r>
      <w:proofErr w:type="spellStart"/>
      <w:r w:rsidRPr="00054586">
        <w:rPr>
          <w:rFonts w:ascii="Times New Roman" w:eastAsia="Times New Roman" w:hAnsi="Times New Roman" w:cs="Times New Roman"/>
          <w:b/>
          <w:i/>
          <w:iCs/>
          <w:spacing w:val="-5"/>
          <w:sz w:val="20"/>
          <w:szCs w:val="20"/>
          <w:lang w:eastAsia="ru-RU"/>
        </w:rPr>
        <w:t>Елисаветы</w:t>
      </w:r>
      <w:proofErr w:type="spellEnd"/>
      <w:r w:rsidRPr="00054586">
        <w:rPr>
          <w:rFonts w:ascii="Times New Roman" w:eastAsia="Times New Roman" w:hAnsi="Times New Roman" w:cs="Times New Roman"/>
          <w:b/>
          <w:i/>
          <w:iCs/>
          <w:spacing w:val="-5"/>
          <w:sz w:val="20"/>
          <w:szCs w:val="20"/>
          <w:lang w:eastAsia="ru-RU"/>
        </w:rPr>
        <w:t xml:space="preserve"> Петровны 1747 года».</w:t>
      </w:r>
      <w:r w:rsidRPr="00054586">
        <w:rPr>
          <w:rFonts w:ascii="Times New Roman" w:eastAsia="Times New Roman" w:hAnsi="Times New Roman" w:cs="Times New Roman"/>
          <w:i/>
          <w:iCs/>
          <w:spacing w:val="-5"/>
          <w:sz w:val="20"/>
          <w:szCs w:val="20"/>
          <w:lang w:eastAsia="ru-RU"/>
        </w:rPr>
        <w:t xml:space="preserve"> </w:t>
      </w:r>
      <w:r w:rsidRPr="00054586">
        <w:rPr>
          <w:rFonts w:ascii="Times New Roman" w:eastAsia="Times New Roman" w:hAnsi="Times New Roman" w:cs="Times New Roman"/>
          <w:spacing w:val="-5"/>
          <w:sz w:val="20"/>
          <w:szCs w:val="20"/>
          <w:lang w:eastAsia="ru-RU"/>
        </w:rPr>
        <w:t>Прославле</w:t>
      </w:r>
      <w:r w:rsidRPr="00054586">
        <w:rPr>
          <w:rFonts w:ascii="Times New Roman" w:eastAsia="Times New Roman" w:hAnsi="Times New Roman" w:cs="Times New Roman"/>
          <w:spacing w:val="-5"/>
          <w:sz w:val="20"/>
          <w:szCs w:val="20"/>
          <w:lang w:eastAsia="ru-RU"/>
        </w:rPr>
        <w:softHyphen/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ние Родины, мира, науки и просвещения в произведениях Ломоносова.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Теория литературы. Ода как жанр лирической по</w:t>
      </w:r>
      <w:r w:rsidRPr="00054586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softHyphen/>
        <w:t>эзии.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spacing w:val="-4"/>
          <w:sz w:val="20"/>
          <w:szCs w:val="20"/>
          <w:lang w:eastAsia="ru-RU"/>
        </w:rPr>
        <w:t>Гавриил Романович Державин</w:t>
      </w:r>
      <w:r w:rsidRPr="00054586">
        <w:rPr>
          <w:rFonts w:ascii="Times New Roman" w:eastAsia="Times New Roman" w:hAnsi="Times New Roman" w:cs="Times New Roman"/>
          <w:spacing w:val="-4"/>
          <w:sz w:val="20"/>
          <w:szCs w:val="20"/>
          <w:lang w:eastAsia="ru-RU"/>
        </w:rPr>
        <w:t>. Жизнь и творчество. (Об</w:t>
      </w:r>
      <w:r w:rsidRPr="00054586">
        <w:rPr>
          <w:rFonts w:ascii="Times New Roman" w:eastAsia="Times New Roman" w:hAnsi="Times New Roman" w:cs="Times New Roman"/>
          <w:spacing w:val="-4"/>
          <w:sz w:val="20"/>
          <w:szCs w:val="20"/>
          <w:lang w:eastAsia="ru-RU"/>
        </w:rPr>
        <w:softHyphen/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зор.)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i/>
          <w:iCs/>
          <w:sz w:val="20"/>
          <w:szCs w:val="20"/>
          <w:lang w:eastAsia="ru-RU"/>
        </w:rPr>
        <w:t>«Властителям и судиям», «</w:t>
      </w:r>
      <w:proofErr w:type="spellStart"/>
      <w:r w:rsidRPr="00054586">
        <w:rPr>
          <w:rFonts w:ascii="Times New Roman" w:eastAsia="Times New Roman" w:hAnsi="Times New Roman" w:cs="Times New Roman"/>
          <w:b/>
          <w:i/>
          <w:iCs/>
          <w:sz w:val="20"/>
          <w:szCs w:val="20"/>
          <w:lang w:eastAsia="ru-RU"/>
        </w:rPr>
        <w:t>Фелица</w:t>
      </w:r>
      <w:proofErr w:type="spellEnd"/>
      <w:r w:rsidRPr="00054586">
        <w:rPr>
          <w:rFonts w:ascii="Times New Roman" w:eastAsia="Times New Roman" w:hAnsi="Times New Roman" w:cs="Times New Roman"/>
          <w:b/>
          <w:i/>
          <w:iCs/>
          <w:sz w:val="20"/>
          <w:szCs w:val="20"/>
          <w:lang w:eastAsia="ru-RU"/>
        </w:rPr>
        <w:t>».</w:t>
      </w:r>
      <w:r w:rsidRPr="00054586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 xml:space="preserve"> 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Тема несправедливости </w:t>
      </w:r>
      <w:proofErr w:type="gramStart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силь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ных</w:t>
      </w:r>
      <w:proofErr w:type="gramEnd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мира сего. «Высокий» слог и ораторские, декламаци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онные интонации.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i/>
          <w:iCs/>
          <w:sz w:val="20"/>
          <w:szCs w:val="20"/>
          <w:lang w:eastAsia="ru-RU"/>
        </w:rPr>
        <w:t>«Памятник».</w:t>
      </w:r>
      <w:r w:rsidRPr="00054586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 xml:space="preserve"> 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Традиции Горация. Мысль о бессмертии поэта. «Забавный русский слог» Державина и его особен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ности. Оценка в стихотворении собственного поэтического новаторства.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Денис Иванович Фонвизин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Биография писателя</w:t>
      </w:r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. «Недоросль»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Проблема воспитания истинного гражданина. 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Теория литературы. Понятие о классицизме.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Николай Михайлович Карамзин.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Слово о писателе.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Повесть </w:t>
      </w:r>
      <w:r w:rsidRPr="00054586">
        <w:rPr>
          <w:rFonts w:ascii="Times New Roman" w:eastAsia="Times New Roman" w:hAnsi="Times New Roman" w:cs="Times New Roman"/>
          <w:b/>
          <w:i/>
          <w:iCs/>
          <w:sz w:val="20"/>
          <w:szCs w:val="20"/>
          <w:lang w:eastAsia="ru-RU"/>
        </w:rPr>
        <w:t>«Бедная Лиза».</w:t>
      </w:r>
      <w:r w:rsidRPr="00054586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 xml:space="preserve"> 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Сенти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ментализм. Утверждение общечеловеческих ценностей в повести «Бедная Лиза». Главные герои повести. Внимание писателя к внутреннему миру героини. Новые черты рус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ской литературы.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Теория литературы. Сентиментализм (начальные представления).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Александр Николаевич Радищев.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Слово о писателе. </w:t>
      </w:r>
      <w:r w:rsidRPr="00054586">
        <w:rPr>
          <w:rFonts w:ascii="Times New Roman" w:eastAsia="Times New Roman" w:hAnsi="Times New Roman" w:cs="Times New Roman"/>
          <w:b/>
          <w:i/>
          <w:iCs/>
          <w:sz w:val="20"/>
          <w:szCs w:val="20"/>
          <w:lang w:eastAsia="ru-RU"/>
        </w:rPr>
        <w:t>«Путешествие   из   Петербурга   в   Москву».</w:t>
      </w:r>
      <w:r w:rsidRPr="00054586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 xml:space="preserve">    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(Обзор.) Широкое изображение российской действительности. Кри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тика крепостничества. Автор и путешественник. Особенно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сти повествования. Жанр путешествия и его содержатель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ное наполнение. Черты сентиментализма в произведении. Теория   литературы. Жанр путешествия.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ИЗ   РУССКОЙ  ЛИТЕРАТУРЫ  </w:t>
      </w:r>
      <w:r w:rsidRPr="00054586">
        <w:rPr>
          <w:rFonts w:ascii="Times New Roman" w:eastAsia="Times New Roman" w:hAnsi="Times New Roman" w:cs="Times New Roman"/>
          <w:b/>
          <w:sz w:val="20"/>
          <w:szCs w:val="20"/>
          <w:lang w:val="en-US" w:eastAsia="ru-RU"/>
        </w:rPr>
        <w:t>XIX</w:t>
      </w:r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 ВЕКА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Появление русского романтизма. Становление реализма.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Беседа об авторах и произведениях, определивших лицо литературы </w:t>
      </w:r>
      <w:r w:rsidRPr="00054586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XIX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века. Поэзия, проза, драматургия </w:t>
      </w:r>
      <w:r w:rsidRPr="00054586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XIX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века в русской критике, публицистике, мемуарной литературе.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spacing w:val="-4"/>
          <w:sz w:val="20"/>
          <w:szCs w:val="20"/>
          <w:lang w:eastAsia="ru-RU"/>
        </w:rPr>
        <w:t>Василий Андреевич Жуковский.</w:t>
      </w:r>
      <w:r w:rsidRPr="00054586">
        <w:rPr>
          <w:rFonts w:ascii="Times New Roman" w:eastAsia="Times New Roman" w:hAnsi="Times New Roman" w:cs="Times New Roman"/>
          <w:spacing w:val="-4"/>
          <w:sz w:val="20"/>
          <w:szCs w:val="20"/>
          <w:lang w:eastAsia="ru-RU"/>
        </w:rPr>
        <w:t xml:space="preserve"> Жизнь и творчество. 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(Обзор.)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i/>
          <w:iCs/>
          <w:sz w:val="20"/>
          <w:szCs w:val="20"/>
          <w:lang w:eastAsia="ru-RU"/>
        </w:rPr>
        <w:t xml:space="preserve">«Лесной царь» </w:t>
      </w:r>
      <w:r w:rsidRPr="00054586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>Фантастика, трагизм баллады</w:t>
      </w:r>
      <w:proofErr w:type="gramStart"/>
      <w:r w:rsidRPr="00054586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 xml:space="preserve"> ,</w:t>
      </w:r>
      <w:proofErr w:type="gramEnd"/>
      <w:r w:rsidRPr="00054586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>как отражение настроений разочарования в жизни.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i/>
          <w:iCs/>
          <w:sz w:val="20"/>
          <w:szCs w:val="20"/>
          <w:lang w:eastAsia="ru-RU"/>
        </w:rPr>
        <w:t>«Море».</w:t>
      </w:r>
      <w:r w:rsidRPr="00054586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 xml:space="preserve"> 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Романтический образ моря.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i/>
          <w:iCs/>
          <w:sz w:val="20"/>
          <w:szCs w:val="20"/>
          <w:lang w:eastAsia="ru-RU"/>
        </w:rPr>
        <w:lastRenderedPageBreak/>
        <w:t xml:space="preserve">«Вечер» </w:t>
      </w:r>
      <w:r w:rsidRPr="00054586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>Мир нравственных переживаний в лирике поэта</w:t>
      </w:r>
      <w:proofErr w:type="gramStart"/>
      <w:r w:rsidRPr="00054586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>.(</w:t>
      </w:r>
      <w:proofErr w:type="gramEnd"/>
      <w:r w:rsidRPr="00054586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 xml:space="preserve">воспоминания , мечты, надежды, чувство неудовлетворенности , </w:t>
      </w:r>
      <w:proofErr w:type="spellStart"/>
      <w:r w:rsidRPr="00054586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>меланахолии</w:t>
      </w:r>
      <w:proofErr w:type="spellEnd"/>
      <w:r w:rsidRPr="00054586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>, грусти от изменчивости жизни)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Теория литературы. Баллада (развитие представ</w:t>
      </w:r>
      <w:r w:rsidRPr="00054586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softHyphen/>
        <w:t>лений)</w:t>
      </w:r>
      <w:proofErr w:type="gramStart"/>
      <w:r w:rsidRPr="00054586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.Р</w:t>
      </w:r>
      <w:proofErr w:type="gramEnd"/>
      <w:r w:rsidRPr="00054586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омантизм.</w:t>
      </w:r>
    </w:p>
    <w:p w:rsidR="00054586" w:rsidRPr="00054586" w:rsidRDefault="00054586" w:rsidP="0005458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</w:t>
      </w:r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Реализм в русской литературе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spacing w:val="-4"/>
          <w:sz w:val="20"/>
          <w:szCs w:val="20"/>
          <w:lang w:eastAsia="ru-RU"/>
        </w:rPr>
        <w:t>Александр Сергеевич Грибоедов.</w:t>
      </w:r>
      <w:r w:rsidRPr="00054586">
        <w:rPr>
          <w:rFonts w:ascii="Times New Roman" w:eastAsia="Times New Roman" w:hAnsi="Times New Roman" w:cs="Times New Roman"/>
          <w:spacing w:val="-4"/>
          <w:sz w:val="20"/>
          <w:szCs w:val="20"/>
          <w:lang w:eastAsia="ru-RU"/>
        </w:rPr>
        <w:t xml:space="preserve"> Жизнь и творчество. 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(Обзор.)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i/>
          <w:iCs/>
          <w:sz w:val="20"/>
          <w:szCs w:val="20"/>
          <w:lang w:eastAsia="ru-RU"/>
        </w:rPr>
        <w:t>«Горе от ума».</w:t>
      </w:r>
      <w:r w:rsidRPr="00054586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 xml:space="preserve"> 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Обзор содержания. Картина нравов, галерея живых типов и острая сатира. Общечеловеческое звучание образов персонажей. Меткий афористический язык. Особенности композиции комедии. </w:t>
      </w:r>
      <w:proofErr w:type="gramStart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Критика о комедии </w:t>
      </w:r>
      <w:r w:rsidRPr="00054586">
        <w:rPr>
          <w:rFonts w:ascii="Times New Roman" w:eastAsia="Times New Roman" w:hAnsi="Times New Roman" w:cs="Times New Roman"/>
          <w:b/>
          <w:i/>
          <w:iCs/>
          <w:sz w:val="20"/>
          <w:szCs w:val="20"/>
          <w:lang w:eastAsia="ru-RU"/>
        </w:rPr>
        <w:t>(И. А. Гончаров.</w:t>
      </w:r>
      <w:proofErr w:type="gramEnd"/>
      <w:r w:rsidRPr="00054586">
        <w:rPr>
          <w:rFonts w:ascii="Times New Roman" w:eastAsia="Times New Roman" w:hAnsi="Times New Roman" w:cs="Times New Roman"/>
          <w:b/>
          <w:i/>
          <w:iCs/>
          <w:sz w:val="20"/>
          <w:szCs w:val="20"/>
          <w:lang w:eastAsia="ru-RU"/>
        </w:rPr>
        <w:t xml:space="preserve"> </w:t>
      </w:r>
      <w:proofErr w:type="gramStart"/>
      <w:r w:rsidRPr="00054586">
        <w:rPr>
          <w:rFonts w:ascii="Times New Roman" w:eastAsia="Times New Roman" w:hAnsi="Times New Roman" w:cs="Times New Roman"/>
          <w:b/>
          <w:i/>
          <w:iCs/>
          <w:sz w:val="20"/>
          <w:szCs w:val="20"/>
          <w:lang w:eastAsia="ru-RU"/>
        </w:rPr>
        <w:t>«</w:t>
      </w:r>
      <w:proofErr w:type="spellStart"/>
      <w:r w:rsidRPr="00054586">
        <w:rPr>
          <w:rFonts w:ascii="Times New Roman" w:eastAsia="Times New Roman" w:hAnsi="Times New Roman" w:cs="Times New Roman"/>
          <w:b/>
          <w:i/>
          <w:iCs/>
          <w:sz w:val="20"/>
          <w:szCs w:val="20"/>
          <w:lang w:eastAsia="ru-RU"/>
        </w:rPr>
        <w:t>Мильон</w:t>
      </w:r>
      <w:proofErr w:type="spellEnd"/>
      <w:r w:rsidRPr="00054586">
        <w:rPr>
          <w:rFonts w:ascii="Times New Roman" w:eastAsia="Times New Roman" w:hAnsi="Times New Roman" w:cs="Times New Roman"/>
          <w:b/>
          <w:i/>
          <w:iCs/>
          <w:sz w:val="20"/>
          <w:szCs w:val="20"/>
          <w:lang w:eastAsia="ru-RU"/>
        </w:rPr>
        <w:t xml:space="preserve"> терзаний»)</w:t>
      </w:r>
      <w:r w:rsidRPr="00054586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>.</w:t>
      </w:r>
      <w:proofErr w:type="gramEnd"/>
      <w:r w:rsidRPr="00054586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 xml:space="preserve"> 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Преодоление канонов классицизма в комедии.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spacing w:val="-5"/>
          <w:sz w:val="20"/>
          <w:szCs w:val="20"/>
          <w:lang w:eastAsia="ru-RU"/>
        </w:rPr>
        <w:t>Александр Сергеевич Пушкин.</w:t>
      </w:r>
      <w:r w:rsidRPr="00054586">
        <w:rPr>
          <w:rFonts w:ascii="Times New Roman" w:eastAsia="Times New Roman" w:hAnsi="Times New Roman" w:cs="Times New Roman"/>
          <w:spacing w:val="-5"/>
          <w:sz w:val="20"/>
          <w:szCs w:val="20"/>
          <w:lang w:eastAsia="ru-RU"/>
        </w:rPr>
        <w:t xml:space="preserve"> Жизнь и творчество. 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(Обзор.)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Стихотворения </w:t>
      </w:r>
      <w:r w:rsidRPr="00054586">
        <w:rPr>
          <w:rFonts w:ascii="Times New Roman" w:eastAsia="Times New Roman" w:hAnsi="Times New Roman" w:cs="Times New Roman"/>
          <w:b/>
          <w:i/>
          <w:iCs/>
          <w:sz w:val="20"/>
          <w:szCs w:val="20"/>
          <w:lang w:eastAsia="ru-RU"/>
        </w:rPr>
        <w:t>«На холмах Грузии лежит ночная мгла...», «Я вас любил: любовь еще, быть может...», «Я помню чудное мгновенье</w:t>
      </w:r>
      <w:proofErr w:type="gramStart"/>
      <w:r w:rsidRPr="00054586">
        <w:rPr>
          <w:rFonts w:ascii="Times New Roman" w:eastAsia="Times New Roman" w:hAnsi="Times New Roman" w:cs="Times New Roman"/>
          <w:b/>
          <w:i/>
          <w:iCs/>
          <w:sz w:val="20"/>
          <w:szCs w:val="20"/>
          <w:lang w:eastAsia="ru-RU"/>
        </w:rPr>
        <w:t>.., «</w:t>
      </w:r>
      <w:proofErr w:type="gramEnd"/>
      <w:r w:rsidRPr="00054586">
        <w:rPr>
          <w:rFonts w:ascii="Times New Roman" w:eastAsia="Times New Roman" w:hAnsi="Times New Roman" w:cs="Times New Roman"/>
          <w:b/>
          <w:i/>
          <w:iCs/>
          <w:sz w:val="20"/>
          <w:szCs w:val="20"/>
          <w:lang w:eastAsia="ru-RU"/>
        </w:rPr>
        <w:t>Мадонна».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Одухотворенность, чистота, чувство любви. Дружба и друзья в лирике Пушкина. Раздумья о смысле жизни, о поэзии...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Поэма </w:t>
      </w:r>
      <w:r w:rsidRPr="00054586">
        <w:rPr>
          <w:rFonts w:ascii="Times New Roman" w:eastAsia="Times New Roman" w:hAnsi="Times New Roman" w:cs="Times New Roman"/>
          <w:b/>
          <w:i/>
          <w:iCs/>
          <w:sz w:val="20"/>
          <w:szCs w:val="20"/>
          <w:lang w:eastAsia="ru-RU"/>
        </w:rPr>
        <w:t xml:space="preserve">«Медный всадник». </w:t>
      </w:r>
      <w:r w:rsidRPr="00054586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>Изображение исторической роли Петра 1, трагических последствий его деятельности. Бунт Евгения. Сочувствие поэта «маленькому человеку»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i/>
          <w:iCs/>
          <w:sz w:val="20"/>
          <w:szCs w:val="20"/>
          <w:lang w:eastAsia="ru-RU"/>
        </w:rPr>
        <w:t>«Евгений Онегин».</w:t>
      </w:r>
      <w:r w:rsidRPr="00054586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 xml:space="preserve"> 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Обзор содержания. «Евгений Оне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гин» — роман в стихах. Творческая история. Образы глав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ных героев. Основная сюжетная линия и лирические от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ступления.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spellStart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Онегинская</w:t>
      </w:r>
      <w:proofErr w:type="spellEnd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строфа. Структура текста. Россия в романе. Герои романа. Татьяна — нравственный идеал Пушкина. </w:t>
      </w:r>
      <w:proofErr w:type="gramStart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Типическое</w:t>
      </w:r>
      <w:proofErr w:type="gramEnd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 индивидуальное в судьбах Ленского и Оне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гина. Автор как идейно-композиционный и лирический центр романа. Пушкинский роман в зеркале критики (при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 xml:space="preserve">жизненная критика — В. Г. Белинский, Д. И. Писарев; «органическая» критика — А. А. Григорьев; «почвенники» — Ф. М. Достоевский; философская критика начала </w:t>
      </w:r>
      <w:r w:rsidRPr="00054586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XX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века; писательские оценки).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Теория литературы</w:t>
      </w:r>
      <w:proofErr w:type="gramStart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.</w:t>
      </w:r>
      <w:proofErr w:type="gramEnd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Реализм. Понятие о литературном типе.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spacing w:val="-4"/>
          <w:sz w:val="20"/>
          <w:szCs w:val="20"/>
          <w:lang w:eastAsia="ru-RU"/>
        </w:rPr>
        <w:t>Михаил Юрьевич Лермонтов.</w:t>
      </w:r>
      <w:r w:rsidRPr="00054586">
        <w:rPr>
          <w:rFonts w:ascii="Times New Roman" w:eastAsia="Times New Roman" w:hAnsi="Times New Roman" w:cs="Times New Roman"/>
          <w:spacing w:val="-4"/>
          <w:sz w:val="20"/>
          <w:szCs w:val="20"/>
          <w:lang w:eastAsia="ru-RU"/>
        </w:rPr>
        <w:t xml:space="preserve"> Жизнь и творчество. 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(</w:t>
      </w:r>
      <w:proofErr w:type="spellStart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Обзор</w:t>
      </w:r>
      <w:proofErr w:type="gramStart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.»</w:t>
      </w:r>
      <w:proofErr w:type="gramEnd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Смерть</w:t>
      </w:r>
      <w:proofErr w:type="spellEnd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поэта», «Поэт» , «Как часто пёстрою толпою окружен…» , «И скучно и грустно…» , «Прощай , немытая Россия…» , «Родина»)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i/>
          <w:iCs/>
          <w:sz w:val="20"/>
          <w:szCs w:val="20"/>
          <w:lang w:eastAsia="ru-RU"/>
        </w:rPr>
        <w:t>«Герой нашего времени».</w:t>
      </w:r>
      <w:r w:rsidRPr="00054586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 xml:space="preserve"> 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Обзор содержания. «Герой на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шего времени» — первый психологический роман в рус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ской литературе, роман о незаурядной личности. Главные и второстепенные герои.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Особенности композиции. Печорин — «самый любопыт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ный предмет своих наблюдений» (В. Г. Белинский).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Печорин и Максим </w:t>
      </w:r>
      <w:proofErr w:type="spellStart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Максимыч</w:t>
      </w:r>
      <w:proofErr w:type="spellEnd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Печорин и доктор </w:t>
      </w:r>
      <w:proofErr w:type="gramStart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Вер-</w:t>
      </w:r>
      <w:proofErr w:type="spellStart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нер</w:t>
      </w:r>
      <w:proofErr w:type="spellEnd"/>
      <w:proofErr w:type="gramEnd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Печорин и Грушницкий. Печорин и Вера. Печорин и Мери. Печорин и «ундина». Повесть </w:t>
      </w:r>
      <w:r w:rsidRPr="00054586">
        <w:rPr>
          <w:rFonts w:ascii="Times New Roman" w:eastAsia="Times New Roman" w:hAnsi="Times New Roman" w:cs="Times New Roman"/>
          <w:b/>
          <w:i/>
          <w:iCs/>
          <w:sz w:val="20"/>
          <w:szCs w:val="20"/>
          <w:lang w:eastAsia="ru-RU"/>
        </w:rPr>
        <w:t>«Фаталист»</w:t>
      </w:r>
      <w:r w:rsidRPr="00054586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 xml:space="preserve"> 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и ее философско-композиционное значение. Споры о романтиз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ме и реализме романа. Поэзия Лермонтова и «Герой наше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го времени» в критике В. Г. Белинского.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Основные мотивы лирики. </w:t>
      </w:r>
      <w:proofErr w:type="gramStart"/>
      <w:r w:rsidRPr="00054586">
        <w:rPr>
          <w:rFonts w:ascii="Times New Roman" w:eastAsia="Times New Roman" w:hAnsi="Times New Roman" w:cs="Times New Roman"/>
          <w:b/>
          <w:i/>
          <w:iCs/>
          <w:sz w:val="20"/>
          <w:szCs w:val="20"/>
          <w:lang w:eastAsia="ru-RU"/>
        </w:rPr>
        <w:t>«Смерть Поэта», «Парус», «И скучно и грустно», «Дума», «Поэт», «Родина», «Про</w:t>
      </w:r>
      <w:r w:rsidRPr="00054586">
        <w:rPr>
          <w:rFonts w:ascii="Times New Roman" w:eastAsia="Times New Roman" w:hAnsi="Times New Roman" w:cs="Times New Roman"/>
          <w:b/>
          <w:i/>
          <w:iCs/>
          <w:sz w:val="20"/>
          <w:szCs w:val="20"/>
          <w:lang w:eastAsia="ru-RU"/>
        </w:rPr>
        <w:softHyphen/>
        <w:t>рок», «Нет, не тебя так пылко я люблю...».</w:t>
      </w:r>
      <w:proofErr w:type="gramEnd"/>
      <w:r w:rsidRPr="00054586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 xml:space="preserve"> 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Пафос вольности, чувство одиночества, тема любви, поэта и поэзии.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Теория литературы. Понятие о романтизме (закреп</w:t>
      </w:r>
      <w:r w:rsidRPr="00054586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softHyphen/>
        <w:t>ление понятия). Психологизм художественной литературы (начальные представления). Психологический роман (на</w:t>
      </w:r>
      <w:r w:rsidRPr="00054586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softHyphen/>
        <w:t>чальные представления).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spacing w:val="-3"/>
          <w:sz w:val="20"/>
          <w:szCs w:val="20"/>
          <w:lang w:eastAsia="ru-RU"/>
        </w:rPr>
        <w:t>Николай Васильевич Гоголь.</w:t>
      </w:r>
      <w:r w:rsidRPr="00054586">
        <w:rPr>
          <w:rFonts w:ascii="Times New Roman" w:eastAsia="Times New Roman" w:hAnsi="Times New Roman" w:cs="Times New Roman"/>
          <w:spacing w:val="-3"/>
          <w:sz w:val="20"/>
          <w:szCs w:val="20"/>
          <w:lang w:eastAsia="ru-RU"/>
        </w:rPr>
        <w:t xml:space="preserve"> Жизнь и творчество. 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(Обзор)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i/>
          <w:iCs/>
          <w:sz w:val="20"/>
          <w:szCs w:val="20"/>
          <w:lang w:eastAsia="ru-RU"/>
        </w:rPr>
        <w:t>«Мертвые души»</w:t>
      </w:r>
      <w:r w:rsidRPr="00054586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 xml:space="preserve"> 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— история создания. Смысл названия поэмы. Система образов. Мертвые и живые души. Чичи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ков — «приобретатель», новый герой эпохи.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Поэма о величии России. Первоначальный замысел и идея Гоголя. Соотношение с «Божественной комедией» Данте, с плутовским романом, романом-путешествием. Жанровое своеобразие произведения. Причины незавер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шенности поэмы. Чичиков как антигерой. Эволюция Чи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чикова и Плюшкина в замысле поэмы. Эволюция образа автора — от сатирика к пророку и проповеднику. Поэма в оценках Белинского. Ответ Гоголя на критику Белин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ского.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Теория литературы. Понятие о герое и антигерое. Понятие о литературном типе. Понятие о комическом и его </w:t>
      </w:r>
      <w:proofErr w:type="gramStart"/>
      <w:r w:rsidRPr="00054586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видах</w:t>
      </w:r>
      <w:proofErr w:type="gramEnd"/>
      <w:r w:rsidRPr="00054586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: сатире, юморе, иронии, сарказме. Характер ко</w:t>
      </w:r>
      <w:r w:rsidRPr="00054586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softHyphen/>
        <w:t xml:space="preserve">мического изображения в соответствии с тоном речи: обличительный пафос, сатирический или саркастический смех, ироническая насмешка, </w:t>
      </w:r>
      <w:proofErr w:type="gramStart"/>
      <w:r w:rsidRPr="00054586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издевка</w:t>
      </w:r>
      <w:proofErr w:type="gramEnd"/>
      <w:r w:rsidRPr="00054586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, беззлобное </w:t>
      </w:r>
      <w:proofErr w:type="spellStart"/>
      <w:r w:rsidRPr="00054586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комикование</w:t>
      </w:r>
      <w:proofErr w:type="spellEnd"/>
      <w:r w:rsidRPr="00054586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, дружеский смех (развитие представлений).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pacing w:val="-1"/>
          <w:sz w:val="20"/>
          <w:szCs w:val="20"/>
          <w:lang w:eastAsia="ru-RU"/>
        </w:rPr>
      </w:pP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pacing w:val="-1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spacing w:val="-1"/>
          <w:sz w:val="20"/>
          <w:szCs w:val="20"/>
          <w:lang w:eastAsia="ru-RU"/>
        </w:rPr>
        <w:t>Русская литература второй половины 19 века</w:t>
      </w:r>
    </w:p>
    <w:p w:rsidR="00054586" w:rsidRPr="00054586" w:rsidRDefault="00054586" w:rsidP="00054586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1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spacing w:val="-1"/>
          <w:sz w:val="20"/>
          <w:szCs w:val="20"/>
          <w:lang w:eastAsia="ru-RU"/>
        </w:rPr>
        <w:lastRenderedPageBreak/>
        <w:t>Николай Алексеевич Некрасов. «Перед дождем», «Тройка»</w:t>
      </w:r>
      <w:proofErr w:type="gramStart"/>
      <w:r w:rsidRPr="00054586">
        <w:rPr>
          <w:rFonts w:ascii="Times New Roman" w:eastAsia="Times New Roman" w:hAnsi="Times New Roman" w:cs="Times New Roman"/>
          <w:b/>
          <w:spacing w:val="-1"/>
          <w:sz w:val="20"/>
          <w:szCs w:val="20"/>
          <w:lang w:eastAsia="ru-RU"/>
        </w:rPr>
        <w:t xml:space="preserve"> ,</w:t>
      </w:r>
      <w:proofErr w:type="gramEnd"/>
      <w:r w:rsidRPr="00054586">
        <w:rPr>
          <w:rFonts w:ascii="Times New Roman" w:eastAsia="Times New Roman" w:hAnsi="Times New Roman" w:cs="Times New Roman"/>
          <w:b/>
          <w:spacing w:val="-1"/>
          <w:sz w:val="20"/>
          <w:szCs w:val="20"/>
          <w:lang w:eastAsia="ru-RU"/>
        </w:rPr>
        <w:t xml:space="preserve"> «Давно отвергнутый тобою…», «Я сегодня так грустно настроен…» </w:t>
      </w:r>
      <w:r w:rsidRPr="00054586">
        <w:rPr>
          <w:rFonts w:ascii="Times New Roman" w:eastAsia="Times New Roman" w:hAnsi="Times New Roman" w:cs="Times New Roman"/>
          <w:spacing w:val="-1"/>
          <w:sz w:val="20"/>
          <w:szCs w:val="20"/>
          <w:lang w:eastAsia="ru-RU"/>
        </w:rPr>
        <w:t>Мотивы тоски и неудовлетворенности.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1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spacing w:val="-1"/>
          <w:sz w:val="20"/>
          <w:szCs w:val="20"/>
          <w:lang w:eastAsia="ru-RU"/>
        </w:rPr>
        <w:t>Николай Семенович Лесков. «Старый гений</w:t>
      </w:r>
      <w:r w:rsidRPr="00054586">
        <w:rPr>
          <w:rFonts w:ascii="Times New Roman" w:eastAsia="Times New Roman" w:hAnsi="Times New Roman" w:cs="Times New Roman"/>
          <w:spacing w:val="-1"/>
          <w:sz w:val="20"/>
          <w:szCs w:val="20"/>
          <w:lang w:eastAsia="ru-RU"/>
        </w:rPr>
        <w:t>» Сатирическое изображение чиновничества.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pacing w:val="-1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pacing w:val="-1"/>
          <w:sz w:val="20"/>
          <w:szCs w:val="20"/>
          <w:lang w:eastAsia="ru-RU"/>
        </w:rPr>
        <w:t>Нравственные проблемы рассказа</w:t>
      </w:r>
      <w:r w:rsidRPr="00054586">
        <w:rPr>
          <w:rFonts w:ascii="Times New Roman" w:eastAsia="Times New Roman" w:hAnsi="Times New Roman" w:cs="Times New Roman"/>
          <w:b/>
          <w:spacing w:val="-1"/>
          <w:sz w:val="20"/>
          <w:szCs w:val="20"/>
          <w:lang w:eastAsia="ru-RU"/>
        </w:rPr>
        <w:t>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1"/>
          <w:sz w:val="20"/>
          <w:szCs w:val="20"/>
          <w:lang w:eastAsia="ru-RU"/>
        </w:rPr>
      </w:pP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Лев Николаевич Толстой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. Слово о писателе.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i/>
          <w:iCs/>
          <w:sz w:val="20"/>
          <w:szCs w:val="20"/>
          <w:lang w:eastAsia="ru-RU"/>
        </w:rPr>
        <w:t>«Юность».</w:t>
      </w:r>
      <w:r w:rsidRPr="00054586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 xml:space="preserve"> 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Обзор содержания автобиографической три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логии. Формирование личности юного героя повести, его стремление к нравственному обновлению. Духовный конф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ликт героя с окружающей его средой и собственными недостатками: самолюбованием, тщеславием, скептициз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мом. Возрождение веры в победу добра, в возможность счастья. Особенности поэтики Л. Толстого: психологизм («диалектика души»), чистота нравственного чувства, внут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ренний монолог как форма раскрытия психологии героя.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«Казаки».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Идея единения с природой, изображение простых форм казачьей жизни и быта.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Антон Павлович Чехов.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Слово о писателе.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iCs/>
          <w:spacing w:val="-2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i/>
          <w:iCs/>
          <w:spacing w:val="-2"/>
          <w:sz w:val="20"/>
          <w:szCs w:val="20"/>
          <w:lang w:eastAsia="ru-RU"/>
        </w:rPr>
        <w:t>«</w:t>
      </w:r>
      <w:proofErr w:type="spellStart"/>
      <w:r w:rsidRPr="00054586">
        <w:rPr>
          <w:rFonts w:ascii="Times New Roman" w:eastAsia="Times New Roman" w:hAnsi="Times New Roman" w:cs="Times New Roman"/>
          <w:b/>
          <w:i/>
          <w:iCs/>
          <w:spacing w:val="-2"/>
          <w:sz w:val="20"/>
          <w:szCs w:val="20"/>
          <w:lang w:eastAsia="ru-RU"/>
        </w:rPr>
        <w:t>Ионыч</w:t>
      </w:r>
      <w:proofErr w:type="spellEnd"/>
      <w:r w:rsidRPr="00054586">
        <w:rPr>
          <w:rFonts w:ascii="Times New Roman" w:eastAsia="Times New Roman" w:hAnsi="Times New Roman" w:cs="Times New Roman"/>
          <w:b/>
          <w:i/>
          <w:iCs/>
          <w:spacing w:val="-2"/>
          <w:sz w:val="20"/>
          <w:szCs w:val="20"/>
          <w:lang w:eastAsia="ru-RU"/>
        </w:rPr>
        <w:t>».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i/>
          <w:iCs/>
          <w:spacing w:val="-2"/>
          <w:sz w:val="20"/>
          <w:szCs w:val="20"/>
          <w:lang w:eastAsia="ru-RU"/>
        </w:rPr>
        <w:t>Трагизм духовного оскудения личности. Мечта о красоте человеческих чувств</w:t>
      </w:r>
      <w:proofErr w:type="gramStart"/>
      <w:r w:rsidRPr="00054586">
        <w:rPr>
          <w:rFonts w:ascii="Times New Roman" w:eastAsia="Times New Roman" w:hAnsi="Times New Roman" w:cs="Times New Roman"/>
          <w:i/>
          <w:iCs/>
          <w:spacing w:val="-2"/>
          <w:sz w:val="20"/>
          <w:szCs w:val="20"/>
          <w:lang w:eastAsia="ru-RU"/>
        </w:rPr>
        <w:t>.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  <w:proofErr w:type="gramEnd"/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Теория литературы. Развитие представлений о жан</w:t>
      </w:r>
      <w:r w:rsidRPr="00054586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softHyphen/>
        <w:t>ровых особенностях рассказа.</w:t>
      </w:r>
    </w:p>
    <w:p w:rsidR="00054586" w:rsidRPr="00054586" w:rsidRDefault="00054586" w:rsidP="0005458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ИЗ   РУССКОЙ  ЛИТЕРАТУРЫ  </w:t>
      </w:r>
      <w:r w:rsidRPr="00054586">
        <w:rPr>
          <w:rFonts w:ascii="Times New Roman" w:eastAsia="Times New Roman" w:hAnsi="Times New Roman" w:cs="Times New Roman"/>
          <w:b/>
          <w:sz w:val="20"/>
          <w:szCs w:val="20"/>
          <w:lang w:val="en-US" w:eastAsia="ru-RU"/>
        </w:rPr>
        <w:t>XX</w:t>
      </w:r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 ВЕКА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Богатство и разнообразие жанров и направлений рус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 xml:space="preserve">ской литературы </w:t>
      </w:r>
      <w:r w:rsidRPr="00054586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XX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века.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Из  русской  прозы   </w:t>
      </w:r>
      <w:r w:rsidRPr="00054586">
        <w:rPr>
          <w:rFonts w:ascii="Times New Roman" w:eastAsia="Times New Roman" w:hAnsi="Times New Roman" w:cs="Times New Roman"/>
          <w:b/>
          <w:sz w:val="20"/>
          <w:szCs w:val="20"/>
          <w:lang w:val="en-US" w:eastAsia="ru-RU"/>
        </w:rPr>
        <w:t>XX</w:t>
      </w:r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века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Беседа о разнообразии видов и жанров прозаических произведений </w:t>
      </w:r>
      <w:r w:rsidRPr="00054586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XX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века, о ведущих прозаиках России.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Иван Алексеевич Бунин.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Слово о писателе.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pacing w:val="-1"/>
          <w:sz w:val="20"/>
          <w:szCs w:val="20"/>
          <w:lang w:eastAsia="ru-RU"/>
        </w:rPr>
        <w:t xml:space="preserve">Рассказ </w:t>
      </w:r>
      <w:r w:rsidRPr="00054586">
        <w:rPr>
          <w:rFonts w:ascii="Times New Roman" w:eastAsia="Times New Roman" w:hAnsi="Times New Roman" w:cs="Times New Roman"/>
          <w:b/>
          <w:i/>
          <w:iCs/>
          <w:spacing w:val="-1"/>
          <w:sz w:val="20"/>
          <w:szCs w:val="20"/>
          <w:lang w:eastAsia="ru-RU"/>
        </w:rPr>
        <w:t>«Холодная осень».</w:t>
      </w:r>
      <w:r w:rsidRPr="00054586">
        <w:rPr>
          <w:rFonts w:ascii="Times New Roman" w:eastAsia="Times New Roman" w:hAnsi="Times New Roman" w:cs="Times New Roman"/>
          <w:i/>
          <w:iCs/>
          <w:spacing w:val="-1"/>
          <w:sz w:val="20"/>
          <w:szCs w:val="20"/>
          <w:lang w:eastAsia="ru-RU"/>
        </w:rPr>
        <w:t xml:space="preserve"> </w:t>
      </w:r>
      <w:r w:rsidRPr="00054586">
        <w:rPr>
          <w:rFonts w:ascii="Times New Roman" w:eastAsia="Times New Roman" w:hAnsi="Times New Roman" w:cs="Times New Roman"/>
          <w:spacing w:val="-1"/>
          <w:sz w:val="20"/>
          <w:szCs w:val="20"/>
          <w:lang w:eastAsia="ru-RU"/>
        </w:rPr>
        <w:t xml:space="preserve">Печальная история любви людей 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из разных социальных слоев. Лиризм повествования.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Лирика. «Поэт печальный и суровый…»</w:t>
      </w:r>
      <w:proofErr w:type="gramStart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,</w:t>
      </w:r>
      <w:proofErr w:type="gramEnd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«Еще холоден сыр…» , «Слово», «У птицы есть гнездо, у зверя есть нора…»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«Любовь и радость бытия» в стихотворениях Бунина, чувство природы, яркость красок.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Максим Горький «Макар </w:t>
      </w:r>
      <w:proofErr w:type="spellStart"/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Чудра</w:t>
      </w:r>
      <w:proofErr w:type="spellEnd"/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»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.Ранние романтические рассказы </w:t>
      </w:r>
      <w:proofErr w:type="spellStart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писателя</w:t>
      </w:r>
      <w:proofErr w:type="gramStart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.И</w:t>
      </w:r>
      <w:proofErr w:type="gramEnd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деализация</w:t>
      </w:r>
      <w:proofErr w:type="spellEnd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гордых и сильных </w:t>
      </w:r>
      <w:proofErr w:type="spellStart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людей.Пейзаж</w:t>
      </w:r>
      <w:proofErr w:type="spellEnd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 портрет в рассказе.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Теория литературы. Развитие понятия о классицизме.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Александр Александрович Блок.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Слово о поэте.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i/>
          <w:iCs/>
          <w:sz w:val="20"/>
          <w:szCs w:val="20"/>
          <w:lang w:eastAsia="ru-RU"/>
        </w:rPr>
        <w:t>«Ветер принес издалека...», «Заклятие огнем и мра</w:t>
      </w:r>
      <w:r w:rsidRPr="00054586">
        <w:rPr>
          <w:rFonts w:ascii="Times New Roman" w:eastAsia="Times New Roman" w:hAnsi="Times New Roman" w:cs="Times New Roman"/>
          <w:b/>
          <w:i/>
          <w:iCs/>
          <w:sz w:val="20"/>
          <w:szCs w:val="20"/>
          <w:lang w:eastAsia="ru-RU"/>
        </w:rPr>
        <w:softHyphen/>
        <w:t>ком», «Как тяжело ходить среди людей...», «О доблестях, о подвигах, о славе...».</w:t>
      </w:r>
      <w:r w:rsidRPr="00054586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 xml:space="preserve"> 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Высокие идеалы и предчувствие перемен. Трагедия поэта в «страшном мире». Глубокое, проникновенное чувство Родины. Своеобразие лирических интонаций Блока. Образы и ритмы поэта.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Сергей Александрович Есенин.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Слово о поэте.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i/>
          <w:iCs/>
          <w:sz w:val="20"/>
          <w:szCs w:val="20"/>
          <w:lang w:eastAsia="ru-RU"/>
        </w:rPr>
        <w:t>«Вот уж вечер...», «Той ты, Русь моя родная...», «Край ты мой заброшенный...», «Разбуди меня завтра рано...», «Отговорила роща золотая...».</w:t>
      </w:r>
      <w:r w:rsidRPr="00054586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 xml:space="preserve"> 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Тема любви в лирике поэта. Народно-песенная основа произведений по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эта. Сквозные образы в лирике Есенина. Тема России — главная в есенинской поэзии.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Михаил Афанасьевич Булгаков.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Слово о писателе.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Повесть </w:t>
      </w:r>
      <w:r w:rsidRPr="00054586">
        <w:rPr>
          <w:rFonts w:ascii="Times New Roman" w:eastAsia="Times New Roman" w:hAnsi="Times New Roman" w:cs="Times New Roman"/>
          <w:b/>
          <w:i/>
          <w:iCs/>
          <w:sz w:val="20"/>
          <w:szCs w:val="20"/>
          <w:lang w:eastAsia="ru-RU"/>
        </w:rPr>
        <w:t>«Собачье сердце».</w:t>
      </w:r>
      <w:r w:rsidRPr="00054586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 xml:space="preserve"> 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История создания и судьба повести. Смысл названия. Система образов произведения. Умственная, нравственная, духовная недоразвитость — основа живучести «</w:t>
      </w:r>
      <w:proofErr w:type="spellStart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шариковщины</w:t>
      </w:r>
      <w:proofErr w:type="spellEnd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», «</w:t>
      </w:r>
      <w:proofErr w:type="spellStart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швондерства</w:t>
      </w:r>
      <w:proofErr w:type="spellEnd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». Поэти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ка Булгакова-сатирика. Прием гротеска в повести.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Теория литературы. Художественная условность, фан</w:t>
      </w:r>
      <w:r w:rsidRPr="00054586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softHyphen/>
        <w:t>тастика, сатира (развитие понятий).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Андрей Платонович Платонов «Песчаная учительница»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Сюжет </w:t>
      </w:r>
      <w:proofErr w:type="spellStart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рассказа</w:t>
      </w:r>
      <w:proofErr w:type="gramStart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.М</w:t>
      </w:r>
      <w:proofErr w:type="gramEnd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ечта</w:t>
      </w:r>
      <w:proofErr w:type="spellEnd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 создании новой </w:t>
      </w:r>
      <w:proofErr w:type="spellStart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жизни.Любовь</w:t>
      </w:r>
      <w:proofErr w:type="spellEnd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к людям, понимание их боли и гордость за них.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Михаил Александрович Шолохов.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Слово о писателе.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 xml:space="preserve">Рассказ </w:t>
      </w:r>
      <w:r w:rsidRPr="00054586">
        <w:rPr>
          <w:rFonts w:ascii="Times New Roman" w:eastAsia="Times New Roman" w:hAnsi="Times New Roman" w:cs="Times New Roman"/>
          <w:b/>
          <w:i/>
          <w:iCs/>
          <w:sz w:val="20"/>
          <w:szCs w:val="20"/>
          <w:lang w:eastAsia="ru-RU"/>
        </w:rPr>
        <w:t>«Судьба человека».</w:t>
      </w:r>
      <w:r w:rsidRPr="00054586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 xml:space="preserve"> 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Смысл названия рассказа. Судьба Родины и судьба человека. Композиция рассказа. Образ Андрея Соколова, простого человека, воина и тру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женика. Автор и рассказчик в произведении. Сказовая манера повествования. Значение картины весенней приро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ды для раскрытия идеи рассказа. Широта типизации.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i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margin">
                  <wp:posOffset>8677910</wp:posOffset>
                </wp:positionH>
                <wp:positionV relativeFrom="paragraph">
                  <wp:posOffset>6160135</wp:posOffset>
                </wp:positionV>
                <wp:extent cx="0" cy="582295"/>
                <wp:effectExtent l="10160" t="5715" r="8890" b="1206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8229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683.3pt,485.05pt" to="683.3pt,53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" o:allowincell="f" strokeweight=".25pt">
                <w10:wrap anchorx="margin"/>
              </v:line>
            </w:pict>
          </mc:Fallback>
        </mc:AlternateContent>
      </w:r>
      <w:r w:rsidRPr="00054586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Теория литературы. Реализм в художественной ли</w:t>
      </w:r>
      <w:r w:rsidRPr="00054586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softHyphen/>
        <w:t>тературе. Реалистическая типизация (углубление понятия).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Василий </w:t>
      </w:r>
      <w:proofErr w:type="spellStart"/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Макарович</w:t>
      </w:r>
      <w:proofErr w:type="spellEnd"/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Шукшин. «Крепкий мужик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». О бережном отношении к духовным ценностям. Авторское отношение к героям рассказа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Николай Михайлович Рубцов «Я буду скакать по холмам задремавшей отчизны…», «Песня», «Березы», «Видения на холме». 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Тонкость восприятия психологии человека и мир природы. Предельна искренность и глубокий лиризм. Музыкальность стиха.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Федор  Александрович Абрамов.  «Поездка в прошлое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»</w:t>
      </w:r>
      <w:proofErr w:type="gramStart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.</w:t>
      </w:r>
      <w:proofErr w:type="gramEnd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Трагические страницы  в истории русской деревни: коллективизация и репрессия 1930-х годов. Размышления автора о судьбе народа и о его страданиях.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Чингиз </w:t>
      </w:r>
      <w:proofErr w:type="spellStart"/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Троекулович</w:t>
      </w:r>
      <w:proofErr w:type="spellEnd"/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Айтматов</w:t>
      </w:r>
      <w:proofErr w:type="gramStart"/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.</w:t>
      </w:r>
      <w:proofErr w:type="gramEnd"/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»Буранный полустанок».(«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И дольше века длится день…»)  . Масштабность образа </w:t>
      </w:r>
      <w:proofErr w:type="spellStart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Идегея</w:t>
      </w:r>
      <w:proofErr w:type="spellEnd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как человека народной судьбы. Тема памяти в романе. Роль мифологических мотивов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pacing w:val="-2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spacing w:val="-2"/>
          <w:sz w:val="20"/>
          <w:szCs w:val="20"/>
          <w:lang w:eastAsia="ru-RU"/>
        </w:rPr>
        <w:t xml:space="preserve">ИЗ  ЗАРУБЕЖНОЙ  ЛИТЕРАТУРЫ 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Мифы Древней Греции.</w:t>
      </w:r>
      <w:proofErr w:type="gramStart"/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.</w:t>
      </w:r>
      <w:proofErr w:type="gramEnd"/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«Прометей» , «Дедал и Икар», «Орфей и </w:t>
      </w:r>
      <w:proofErr w:type="spellStart"/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Эвредика</w:t>
      </w:r>
      <w:proofErr w:type="spellEnd"/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»  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Использование сюжетов и образов древнегреческой мифологии в Европейской литературе и искусстве последующих периодов.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Уильям Шекспир.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Краткие сведения о жизни и творче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стве Шекспира. Характеристики гуманизма эпохи Возрож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дения.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i/>
          <w:iCs/>
          <w:sz w:val="20"/>
          <w:szCs w:val="20"/>
          <w:lang w:eastAsia="ru-RU"/>
        </w:rPr>
        <w:t>«Ромео и Джульетта»</w:t>
      </w:r>
      <w:r w:rsidRPr="00054586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 xml:space="preserve"> </w:t>
      </w:r>
      <w:proofErr w:type="spellStart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Семейна</w:t>
      </w:r>
      <w:proofErr w:type="spellEnd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вражда и любовь  героев. Ромео и Джульетта – символ любви и жертвенности.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Теория литературы. Трагедия как драматический жанр (углубление понятия).</w:t>
      </w:r>
    </w:p>
    <w:p w:rsidR="00054586" w:rsidRPr="00054586" w:rsidRDefault="00054586" w:rsidP="0005458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          Жан Батист Мольер. Слово о драматурге.</w:t>
      </w:r>
    </w:p>
    <w:p w:rsidR="00054586" w:rsidRPr="00054586" w:rsidRDefault="00054586" w:rsidP="0005458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«Мещанин во дворянстве» 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Сочетание в главном герое здравого смысла с легковерием и ограниченностью. </w:t>
      </w:r>
      <w:proofErr w:type="spellStart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Осмечние</w:t>
      </w:r>
      <w:proofErr w:type="spellEnd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претензий на образованность и культуру. Наивное стремление сыграть роль знатного человека. Народные истоки Мольера.</w:t>
      </w:r>
    </w:p>
    <w:p w:rsidR="00054586" w:rsidRPr="00054586" w:rsidRDefault="00054586" w:rsidP="0005458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Фридрих Шиллер «Коварство и любовь» Изображение преступного феодального мира  в трагедии. Осуждение жестокости и коварства. Фердинанд как борец за справедливость.</w:t>
      </w:r>
    </w:p>
    <w:p w:rsidR="00054586" w:rsidRPr="00054586" w:rsidRDefault="00054586" w:rsidP="00054586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Список произведений для заучивания наизусть.</w:t>
      </w:r>
    </w:p>
    <w:p w:rsidR="00054586" w:rsidRPr="00054586" w:rsidRDefault="00054586" w:rsidP="0005458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54586" w:rsidRPr="00054586" w:rsidRDefault="00054586" w:rsidP="0005458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Слово о полку Игореве (Вступление или «Плач Ярославны»).</w:t>
      </w:r>
    </w:p>
    <w:p w:rsidR="00054586" w:rsidRPr="00054586" w:rsidRDefault="00054586" w:rsidP="0005458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М.В. Ломоносов. </w:t>
      </w:r>
      <w:proofErr w:type="gramStart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Вечерние размышления о Божием величие при случае великого северного сияния (отрывок).</w:t>
      </w:r>
      <w:proofErr w:type="gramEnd"/>
    </w:p>
    <w:p w:rsidR="00054586" w:rsidRPr="00054586" w:rsidRDefault="00054586" w:rsidP="0005458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Г.Р. Державин. Властителям и судиям. Памятник</w:t>
      </w:r>
      <w:proofErr w:type="gramStart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  <w:proofErr w:type="gramEnd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(</w:t>
      </w:r>
      <w:proofErr w:type="gramStart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н</w:t>
      </w:r>
      <w:proofErr w:type="gramEnd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а выбор).</w:t>
      </w:r>
    </w:p>
    <w:p w:rsidR="00054586" w:rsidRPr="00054586" w:rsidRDefault="00054586" w:rsidP="0005458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Н.М. Карамзин. Осень.</w:t>
      </w:r>
    </w:p>
    <w:p w:rsidR="00054586" w:rsidRPr="00054586" w:rsidRDefault="00054586" w:rsidP="0005458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А.С. Грибоедов. Горе от ума (один из монологов Чацкого).</w:t>
      </w:r>
    </w:p>
    <w:p w:rsidR="00054586" w:rsidRPr="00054586" w:rsidRDefault="00054586" w:rsidP="0005458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А.С. Пушкин. К Чаадаеву. Анчар. Мадонна. Пророк. «Я вас любил…»</w:t>
      </w:r>
    </w:p>
    <w:p w:rsidR="00054586" w:rsidRPr="00054586" w:rsidRDefault="00054586" w:rsidP="0005458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«Евгений Онегин» (отрывок)</w:t>
      </w:r>
    </w:p>
    <w:p w:rsidR="00054586" w:rsidRPr="00054586" w:rsidRDefault="00054586" w:rsidP="0005458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М.Ю. Лермонтов. Смерть поэта. «И скучно и грустно…». Родина. Пророк. А.А. Блок. «О, я хочу безумно жить</w:t>
      </w:r>
      <w:proofErr w:type="gramStart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..»</w:t>
      </w:r>
      <w:proofErr w:type="gramEnd"/>
    </w:p>
    <w:p w:rsidR="00054586" w:rsidRPr="00054586" w:rsidRDefault="00054586" w:rsidP="0005458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С.А. Есенин. «Край ты мой заброшенный…», «Гой, ты, Русь моя родная…», «Разбуди меня завтра рано», «Отговорила роща золотая» (по выбору)</w:t>
      </w:r>
    </w:p>
    <w:p w:rsidR="00054586" w:rsidRPr="00054586" w:rsidRDefault="00054586" w:rsidP="0005458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В.В. Маяковский. Люблю (отрывок).</w:t>
      </w:r>
    </w:p>
    <w:p w:rsidR="00054586" w:rsidRPr="00054586" w:rsidRDefault="00054586" w:rsidP="0005458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54586" w:rsidRPr="00054586" w:rsidRDefault="00054586" w:rsidP="000545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Список литературы для самостоятельного чтения.</w:t>
      </w:r>
    </w:p>
    <w:p w:rsidR="00054586" w:rsidRPr="00054586" w:rsidRDefault="00054586" w:rsidP="0005458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54586" w:rsidRPr="00054586" w:rsidRDefault="00054586" w:rsidP="0005458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Слово о полку Игореве. Повесть временных лет.</w:t>
      </w:r>
    </w:p>
    <w:p w:rsidR="00054586" w:rsidRPr="00054586" w:rsidRDefault="00054586" w:rsidP="0005458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Д. И. Фонвизин. Бригадир.</w:t>
      </w:r>
    </w:p>
    <w:p w:rsidR="00054586" w:rsidRPr="00054586" w:rsidRDefault="00054586" w:rsidP="0005458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 xml:space="preserve">Стихотворения М. В. Ломоносова, Г. Р. Державина, В. А. Жуковского, К. Ф. Рылеева, К. Н. Батюшкова, Е. А. Баратынского. </w:t>
      </w:r>
    </w:p>
    <w:p w:rsidR="00054586" w:rsidRPr="00054586" w:rsidRDefault="00054586" w:rsidP="0005458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А. Н. Радищев. Путешествие из Петербурга в Москву.</w:t>
      </w:r>
    </w:p>
    <w:p w:rsidR="00054586" w:rsidRPr="00054586" w:rsidRDefault="00054586" w:rsidP="0005458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Н. М. Карамзин. История государства Российского.</w:t>
      </w:r>
    </w:p>
    <w:p w:rsidR="00054586" w:rsidRPr="00054586" w:rsidRDefault="00054586" w:rsidP="0005458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А. С. Пушкин</w:t>
      </w:r>
      <w:proofErr w:type="gramStart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.»</w:t>
      </w:r>
      <w:proofErr w:type="spellStart"/>
      <w:proofErr w:type="gramEnd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Цыганы</w:t>
      </w:r>
      <w:proofErr w:type="spellEnd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» , «Кавказский пленник».</w:t>
      </w:r>
    </w:p>
    <w:p w:rsidR="00054586" w:rsidRPr="00054586" w:rsidRDefault="00054586" w:rsidP="0005458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М. Ю. Лермонтов. Стихотворения.</w:t>
      </w:r>
    </w:p>
    <w:p w:rsidR="00054586" w:rsidRPr="00054586" w:rsidRDefault="00054586" w:rsidP="0005458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Н. В. Гоголь. Петербургские повести.</w:t>
      </w:r>
    </w:p>
    <w:p w:rsidR="00054586" w:rsidRPr="00054586" w:rsidRDefault="00054586" w:rsidP="0005458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Стихотворения Н. А. Некрасова, Ф. И. Тютчева, А. А. Фета, А. Н. </w:t>
      </w:r>
      <w:proofErr w:type="spellStart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Майкова</w:t>
      </w:r>
      <w:proofErr w:type="spellEnd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, Я. П. Полонского.</w:t>
      </w:r>
    </w:p>
    <w:p w:rsidR="00054586" w:rsidRPr="00054586" w:rsidRDefault="00054586" w:rsidP="0005458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Л. Н. Толстой. «</w:t>
      </w:r>
      <w:proofErr w:type="spellStart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Казакм</w:t>
      </w:r>
      <w:proofErr w:type="spellEnd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»</w:t>
      </w:r>
    </w:p>
    <w:p w:rsidR="00054586" w:rsidRPr="00054586" w:rsidRDefault="00054586" w:rsidP="0005458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А. П. Чехов. Рассказы</w:t>
      </w:r>
      <w:proofErr w:type="gramStart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..</w:t>
      </w:r>
      <w:proofErr w:type="gramEnd"/>
    </w:p>
    <w:p w:rsidR="00054586" w:rsidRPr="00054586" w:rsidRDefault="00054586" w:rsidP="0005458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И. А. Бунин. Рассказы. Стихотворения. </w:t>
      </w:r>
    </w:p>
    <w:p w:rsidR="00054586" w:rsidRPr="00054586" w:rsidRDefault="00054586" w:rsidP="0005458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М. Горький. «</w:t>
      </w:r>
      <w:proofErr w:type="spellStart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Челкаш</w:t>
      </w:r>
      <w:proofErr w:type="spellEnd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»</w:t>
      </w:r>
    </w:p>
    <w:p w:rsidR="00054586" w:rsidRPr="00054586" w:rsidRDefault="00054586" w:rsidP="0005458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Стихотворения А. А. Блока, С. А. Есенина, В. В. Ма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яковского, М. И. Цветаевой, А. А. Ахматовой, Н. А. Заболоцкого, А. Т. Твардовского, Н. М. Руб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цова, Е. А. Евтушенко, А. А. Вознесенского, Б. А. Слуцкого, И. А. Бродского и др.</w:t>
      </w:r>
    </w:p>
    <w:p w:rsidR="00054586" w:rsidRPr="00054586" w:rsidRDefault="00054586" w:rsidP="0005458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М. А. Булгаков. Рассказы.</w:t>
      </w:r>
    </w:p>
    <w:p w:rsidR="00054586" w:rsidRPr="00054586" w:rsidRDefault="00054586" w:rsidP="0005458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Повести и рассказы Н. С. Лескова, В. В. Гаршина, Г. И. Успенского, М. А. Шолохова, Ю. В. Трифонова, В. П. Астафьева.</w:t>
      </w:r>
    </w:p>
    <w:p w:rsidR="00054586" w:rsidRPr="00054586" w:rsidRDefault="00054586" w:rsidP="0005458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Исторические произведения А. Н. Толстого, Ю. Н. Ты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 xml:space="preserve">нянова, М. </w:t>
      </w:r>
      <w:proofErr w:type="spellStart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Алданова</w:t>
      </w:r>
      <w:proofErr w:type="spellEnd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, М. А. Осоргина, К. Г. Паустов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ского  и др.</w:t>
      </w:r>
    </w:p>
    <w:p w:rsidR="00054586" w:rsidRPr="00054586" w:rsidRDefault="00054586" w:rsidP="0005458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Повести о Великой Отечественной войне Г. Я. Бакла</w:t>
      </w: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нова, Ю. В. Бондарева, В. В. Быкова и др.</w:t>
      </w:r>
    </w:p>
    <w:p w:rsidR="00054586" w:rsidRPr="00054586" w:rsidRDefault="00054586" w:rsidP="0005458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>Из зарубежной литературы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proofErr w:type="gramStart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Ж</w:t>
      </w:r>
      <w:proofErr w:type="gramEnd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Верн «Пятнадцатилетний капитан»; « 20000 лье под водой»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spellStart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Г.Уэллс</w:t>
      </w:r>
      <w:proofErr w:type="spellEnd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«война миров» «Человек-невидимка», 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proofErr w:type="spellStart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В.Скотт</w:t>
      </w:r>
      <w:proofErr w:type="spellEnd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«Айвенго»</w:t>
      </w:r>
      <w:proofErr w:type="gramStart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;</w:t>
      </w:r>
      <w:proofErr w:type="gramEnd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«Квентин </w:t>
      </w:r>
      <w:proofErr w:type="spellStart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Дорвард</w:t>
      </w:r>
      <w:proofErr w:type="spellEnd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»</w:t>
      </w:r>
    </w:p>
    <w:p w:rsidR="00054586" w:rsidRPr="00054586" w:rsidRDefault="00054586" w:rsidP="00054586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054586" w:rsidRPr="00054586" w:rsidRDefault="00054586" w:rsidP="00054586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   Раздел </w:t>
      </w:r>
      <w:r w:rsidRPr="00054586">
        <w:rPr>
          <w:rFonts w:ascii="Times New Roman" w:eastAsia="Times New Roman" w:hAnsi="Times New Roman" w:cs="Times New Roman"/>
          <w:b/>
          <w:sz w:val="20"/>
          <w:szCs w:val="20"/>
          <w:lang w:val="en-US" w:eastAsia="ru-RU"/>
        </w:rPr>
        <w:t>IV</w:t>
      </w:r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. Требования к уровню подготовки выпускников.</w:t>
      </w:r>
    </w:p>
    <w:p w:rsidR="00054586" w:rsidRPr="00054586" w:rsidRDefault="00054586" w:rsidP="0005458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 результате изучения литературы </w:t>
      </w:r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ученик должен знать:</w:t>
      </w:r>
    </w:p>
    <w:p w:rsidR="00054586" w:rsidRPr="00054586" w:rsidRDefault="00054586" w:rsidP="00054586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содержание литературных произведений, подлежащих обязательному изучению;</w:t>
      </w:r>
    </w:p>
    <w:p w:rsidR="00054586" w:rsidRPr="00054586" w:rsidRDefault="00054586" w:rsidP="00054586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наизусть стихотворные тексты и фрагменты прозаических текстов, подлежащих обязательному изучению (по выбору);</w:t>
      </w:r>
    </w:p>
    <w:p w:rsidR="00054586" w:rsidRPr="00054586" w:rsidRDefault="00054586" w:rsidP="00054586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основные факты жизненного и творческого пути писателей-классиков;</w:t>
      </w:r>
    </w:p>
    <w:p w:rsidR="00054586" w:rsidRPr="00054586" w:rsidRDefault="00054586" w:rsidP="00054586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историко-культурный контекст изучаемых произведений;</w:t>
      </w:r>
    </w:p>
    <w:p w:rsidR="00054586" w:rsidRPr="00054586" w:rsidRDefault="00054586" w:rsidP="00054586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основные теоретико-литературные понятия;</w:t>
      </w:r>
    </w:p>
    <w:p w:rsidR="00054586" w:rsidRPr="00054586" w:rsidRDefault="00054586" w:rsidP="00054586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уметь:</w:t>
      </w:r>
    </w:p>
    <w:p w:rsidR="00054586" w:rsidRPr="00054586" w:rsidRDefault="00054586" w:rsidP="00054586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работать с книгой (находить нужную информацию, выделять главное, сравнивать фрагменты, составлять тезисы и план </w:t>
      </w:r>
      <w:proofErr w:type="gramStart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прочитанного</w:t>
      </w:r>
      <w:proofErr w:type="gramEnd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, выделяя смысловые части);</w:t>
      </w:r>
    </w:p>
    <w:p w:rsidR="00054586" w:rsidRPr="00054586" w:rsidRDefault="00054586" w:rsidP="00054586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определять принадлежность художественного произведения к одному из литературных родов и жанров;</w:t>
      </w:r>
    </w:p>
    <w:p w:rsidR="00054586" w:rsidRPr="00054586" w:rsidRDefault="00054586" w:rsidP="00054586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выявлять авторскую позицию; </w:t>
      </w:r>
    </w:p>
    <w:p w:rsidR="00054586" w:rsidRPr="00054586" w:rsidRDefault="00054586" w:rsidP="00054586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выражать свое отношение к </w:t>
      </w:r>
      <w:proofErr w:type="gramStart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прочитанному</w:t>
      </w:r>
      <w:proofErr w:type="gramEnd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;</w:t>
      </w:r>
    </w:p>
    <w:p w:rsidR="00054586" w:rsidRPr="00054586" w:rsidRDefault="00054586" w:rsidP="00054586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сопоставлять литературные произведения;</w:t>
      </w:r>
    </w:p>
    <w:p w:rsidR="00054586" w:rsidRPr="00054586" w:rsidRDefault="00054586" w:rsidP="00054586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" w:name="ф"/>
      <w:bookmarkEnd w:id="1"/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выделять и формулировать тему, идею, проблематику изученного произведения; характеризовать героев, сопоставлять героев одного или нескольких произведений;</w:t>
      </w:r>
    </w:p>
    <w:p w:rsidR="00054586" w:rsidRPr="00054586" w:rsidRDefault="00054586" w:rsidP="00054586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характеризовать особенности сюжета, композиции, роль изобразительно-выразительных средств;</w:t>
      </w:r>
    </w:p>
    <w:p w:rsidR="00054586" w:rsidRPr="00054586" w:rsidRDefault="00054586" w:rsidP="00054586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>выразительно читать произведения (или фрагменты), в том числе выученные наизусть, соблюдая нормы литературного произношения;</w:t>
      </w:r>
    </w:p>
    <w:p w:rsidR="00054586" w:rsidRPr="00054586" w:rsidRDefault="00054586" w:rsidP="00054586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владеть различными видами пересказа;</w:t>
      </w:r>
    </w:p>
    <w:p w:rsidR="00054586" w:rsidRPr="00054586" w:rsidRDefault="00054586" w:rsidP="00054586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строить устные и письменные высказывания в связи с изученным произведением;</w:t>
      </w:r>
    </w:p>
    <w:p w:rsidR="00054586" w:rsidRPr="00054586" w:rsidRDefault="00054586" w:rsidP="00054586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участвовать в диалоге по прочитанным произведениям, понимать чужую точку зрения и аргументировано отстаивать свою;</w:t>
      </w:r>
    </w:p>
    <w:p w:rsidR="00054586" w:rsidRPr="00054586" w:rsidRDefault="00054586" w:rsidP="00054586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sz w:val="20"/>
          <w:szCs w:val="20"/>
          <w:lang w:eastAsia="ru-RU"/>
        </w:rPr>
        <w:t>писать изложения с элементами сочинения, отзывы о самостоятельно прочитанных произведениях, сочинения.</w:t>
      </w: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54586" w:rsidRPr="00054586" w:rsidRDefault="00054586" w:rsidP="000545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54586" w:rsidRPr="00054586" w:rsidRDefault="00054586" w:rsidP="000545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Раздел </w:t>
      </w:r>
      <w:r w:rsidRPr="00054586">
        <w:rPr>
          <w:rFonts w:ascii="Times New Roman" w:eastAsia="Times New Roman" w:hAnsi="Times New Roman" w:cs="Times New Roman"/>
          <w:b/>
          <w:sz w:val="20"/>
          <w:szCs w:val="20"/>
          <w:lang w:val="en-US" w:eastAsia="ru-RU"/>
        </w:rPr>
        <w:t>V</w:t>
      </w:r>
      <w:r w:rsidRPr="0005458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. Перечень учебно-методического обеспечения.</w:t>
      </w:r>
    </w:p>
    <w:p w:rsidR="00054586" w:rsidRPr="00054586" w:rsidRDefault="00054586" w:rsidP="0005458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72"/>
      </w:tblGrid>
      <w:tr w:rsidR="00054586" w:rsidRPr="00054586" w:rsidTr="00054586">
        <w:trPr>
          <w:trHeight w:val="1605"/>
        </w:trPr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Учебники</w:t>
            </w:r>
          </w:p>
          <w:p w:rsidR="00054586" w:rsidRPr="00054586" w:rsidRDefault="00054586" w:rsidP="000545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Русская литература </w:t>
            </w:r>
          </w:p>
          <w:p w:rsidR="00054586" w:rsidRPr="00054586" w:rsidRDefault="00054586" w:rsidP="000545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Авторы-составители:</w:t>
            </w:r>
          </w:p>
          <w:p w:rsidR="00054586" w:rsidRPr="00054586" w:rsidRDefault="00054586" w:rsidP="000545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0545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М.Г.Ахметзянов</w:t>
            </w:r>
            <w:proofErr w:type="spellEnd"/>
            <w:r w:rsidRPr="000545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</w:p>
          <w:p w:rsidR="00054586" w:rsidRPr="00054586" w:rsidRDefault="00054586" w:rsidP="000545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0545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М.В.Ведишенкова</w:t>
            </w:r>
            <w:proofErr w:type="spellEnd"/>
            <w:r w:rsidRPr="000545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0545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Т.В.Воронцова</w:t>
            </w:r>
            <w:proofErr w:type="spellEnd"/>
            <w:r w:rsidRPr="000545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Г.А. Голикова, Г.Х. </w:t>
            </w:r>
            <w:proofErr w:type="spellStart"/>
            <w:r w:rsidRPr="000545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Ахбарова</w:t>
            </w:r>
            <w:proofErr w:type="spellEnd"/>
            <w:r w:rsidRPr="000545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</w:t>
            </w:r>
          </w:p>
          <w:p w:rsidR="00054586" w:rsidRPr="00054586" w:rsidRDefault="00054586" w:rsidP="000545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proofErr w:type="spellStart"/>
            <w:r w:rsidRPr="000545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Магариф</w:t>
            </w:r>
            <w:proofErr w:type="spellEnd"/>
            <w:r w:rsidRPr="000545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», </w:t>
            </w:r>
            <w:smartTag w:uri="urn:schemas-microsoft-com:office:smarttags" w:element="metricconverter">
              <w:smartTagPr>
                <w:attr w:name="ProductID" w:val="2007 г"/>
              </w:smartTagPr>
              <w:r w:rsidRPr="00054586">
                <w:rPr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 xml:space="preserve">2007 </w:t>
              </w:r>
              <w:proofErr w:type="spellStart"/>
              <w:r w:rsidRPr="00054586">
                <w:rPr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>г</w:t>
              </w:r>
            </w:smartTag>
            <w:proofErr w:type="gramStart"/>
            <w:r w:rsidRPr="000545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.с</w:t>
            </w:r>
            <w:proofErr w:type="spellEnd"/>
            <w:proofErr w:type="gramEnd"/>
            <w:r w:rsidRPr="000545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изменениями</w:t>
            </w:r>
          </w:p>
        </w:tc>
      </w:tr>
    </w:tbl>
    <w:p w:rsidR="00054586" w:rsidRPr="00054586" w:rsidRDefault="00054586" w:rsidP="0005458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54586" w:rsidRPr="00054586" w:rsidRDefault="00054586" w:rsidP="0005458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54586" w:rsidRPr="00054586" w:rsidRDefault="00054586" w:rsidP="00054586">
      <w:pPr>
        <w:spacing w:after="0" w:line="240" w:lineRule="auto"/>
        <w:jc w:val="center"/>
        <w:rPr>
          <w:rFonts w:ascii="Times New Roman" w:eastAsia="Times New Roman" w:hAnsi="Times New Roman" w:cs="Times New Roman"/>
          <w:sz w:val="52"/>
          <w:szCs w:val="52"/>
          <w:lang w:eastAsia="ru-RU"/>
        </w:rPr>
      </w:pPr>
    </w:p>
    <w:p w:rsidR="00054586" w:rsidRPr="00054586" w:rsidRDefault="00054586" w:rsidP="00054586">
      <w:pPr>
        <w:spacing w:after="0" w:line="240" w:lineRule="auto"/>
        <w:jc w:val="center"/>
        <w:rPr>
          <w:rFonts w:ascii="Times New Roman" w:eastAsia="Times New Roman" w:hAnsi="Times New Roman" w:cs="Times New Roman"/>
          <w:sz w:val="52"/>
          <w:szCs w:val="52"/>
          <w:lang w:eastAsia="ru-RU"/>
        </w:rPr>
      </w:pPr>
    </w:p>
    <w:p w:rsidR="00054586" w:rsidRPr="00054586" w:rsidRDefault="00054586" w:rsidP="00054586">
      <w:pPr>
        <w:spacing w:after="0" w:line="240" w:lineRule="auto"/>
        <w:jc w:val="center"/>
        <w:rPr>
          <w:rFonts w:ascii="Times New Roman" w:eastAsia="Times New Roman" w:hAnsi="Times New Roman" w:cs="Times New Roman"/>
          <w:sz w:val="52"/>
          <w:szCs w:val="52"/>
          <w:lang w:eastAsia="ru-RU"/>
        </w:rPr>
      </w:pPr>
    </w:p>
    <w:tbl>
      <w:tblPr>
        <w:tblW w:w="151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2700"/>
        <w:gridCol w:w="4488"/>
        <w:gridCol w:w="2104"/>
        <w:gridCol w:w="1508"/>
        <w:gridCol w:w="1620"/>
        <w:gridCol w:w="900"/>
        <w:gridCol w:w="236"/>
        <w:gridCol w:w="664"/>
        <w:gridCol w:w="236"/>
      </w:tblGrid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урока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урока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оборудование</w:t>
            </w: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работ</w:t>
            </w: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Теория литературы</w:t>
            </w: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Введение 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Раскрыть перед ребятами понятие «шедевры русской литературы»; утверждение богатства русской литературы.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Таблица </w:t>
            </w: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конспектирование</w:t>
            </w: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1.09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«Слово   о полку Игореве»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Обзорная характеристика древнерусской литературы; история открытия «Слова..», события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нашедшие отражение в нем; знакомство с исследованиями «Слова» и его переводами.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В.И Охотников «Древнерусская литература для учащихся 5-9 классов»</w:t>
            </w: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Поучение 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Повесть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Хождение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Житие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4.09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Образная система, пейзаж 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"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...", влияние фольклора.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«Слово» как высоко патриотическое и высокохудожественное произведени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е(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идея , образная система, пейзаж, влияние фольклора)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Высказывания из произведения </w:t>
            </w:r>
            <w:proofErr w:type="spell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В.Чивилихина</w:t>
            </w:r>
            <w:proofErr w:type="spell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«Память»</w:t>
            </w: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Выучивание наизусть</w:t>
            </w: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Сравнительный анализ</w:t>
            </w: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5.09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Композиция «Слова»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8.09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Русская литература 18 века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характеристика литературы 18 века. Классицизм в русской литературе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таблица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опорной схемы</w:t>
            </w: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Классицизм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Высокие и низкие жанры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11.09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 В. Ломоносо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в-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реформатор литературного языка и стиха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Узнать общие сведения о Ломоносове; Ломоносо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в-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реформатор русского языка, стихосложения, системы жанров ;жанр оды.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Картина </w:t>
            </w:r>
            <w:proofErr w:type="spell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А.П.Лысенко</w:t>
            </w:r>
            <w:proofErr w:type="spell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«Владимир и </w:t>
            </w:r>
            <w:proofErr w:type="spell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Рогнеда</w:t>
            </w:r>
            <w:proofErr w:type="spell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12.09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Ода на день восшествия на престол Елизавета Петровны»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«Случились вместе два астронома в пиру»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Прославление Родины, мира, науки. Просвещение в произведениях Ломоносова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Портрет императрицы Елизаветы Петровны  работы </w:t>
            </w:r>
            <w:proofErr w:type="spell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И.Ф.Вишнякова</w:t>
            </w:r>
            <w:proofErr w:type="spellEnd"/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Беседа, анализ, составление плана оды </w:t>
            </w: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Духовные оды, метафорический язык, архаизмы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ораторский синтаксис.</w:t>
            </w: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15.09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Новая эра русской поэзии. Гаврила Романович Державин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биографией Державина; ода «</w:t>
            </w:r>
            <w:proofErr w:type="spell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Фелица</w:t>
            </w:r>
            <w:proofErr w:type="spell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Схемы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18.09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«Властителям и судиям», «Памятник»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Терминологические словари</w:t>
            </w: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Выразительное чтение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анализ</w:t>
            </w: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Экспрессия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псалом, переводное произведение</w:t>
            </w: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19.09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Денис Иванович Фонвизин «Недоросль»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героями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сюжетом и текстом комедии; Фонвизин- сатирик.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Эпиграф </w:t>
            </w: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по лицам</w:t>
            </w: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Сатира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ирония , подтекст</w:t>
            </w: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22.09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Урок-семинар. Герои и события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Проблемы гражданственности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Обсудить проблемы гражданственности 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;о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бразование и воспитание в комедии 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рекомендации</w:t>
            </w: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 и групповая работа</w:t>
            </w: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25.09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Сентиментализм в русской литературе 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Николай Михайлович Карамзин «Бедная Лиза»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Изображение простых людей в повести. Утверждение общечеловеческих ценностей. Черты сентиментализма в повести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сентиментализм</w:t>
            </w: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26.09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Александр Николаевич Радищев «Путешествие из Петербурга в Москву»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Познакомить с биографией Радищева; обсуждать «Путешествие» (главы)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Иллюстрации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Эмоционально-экспрессивная лексика</w:t>
            </w: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29.09</w:t>
            </w:r>
          </w:p>
        </w:tc>
        <w:tc>
          <w:tcPr>
            <w:tcW w:w="236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2.10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Творческая работа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Итоговый тест 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Проверить знания учащихся о древнерусской и литературе 18 в.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тесты</w:t>
            </w: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Тестирование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3.10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Русская литература 19 века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Золотой век русской литературы. Романтизм 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Изучить понятие «Русская классическая литература»; романтизм как литературное направление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Книжная выставка</w:t>
            </w: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Обзорная лекция</w:t>
            </w: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Романтизм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Классик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6.10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Василий Андреевич Жуковский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Баллады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«Лесной царь»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Идея единства истины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добра и красоты в жизни и творчестве поэта. Фантастика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трагизм баллады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Книжная выставка</w:t>
            </w: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Выразительное чтение, ответы на вопросы</w:t>
            </w: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баллада</w:t>
            </w: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9.10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«Вечер»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«Море»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 нравственных переживаний в лирике поэта (воспоминания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мечты , надежды …)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Цв</w:t>
            </w:r>
            <w:proofErr w:type="spell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карандаши</w:t>
            </w: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Выразительное чтение, ответы на вопросы</w:t>
            </w: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романтизм</w:t>
            </w: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10.10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Реализм в русской литературе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18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Александр Сергеевич Грибоедов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Изучить биографию Грибоедова и творческую историю комедии «Горе от ума»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Альбомы по творчеству </w:t>
            </w:r>
            <w:proofErr w:type="spell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А.Грибоедова</w:t>
            </w:r>
            <w:proofErr w:type="spellEnd"/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Гравюра Уткина</w:t>
            </w: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Обзорная лекция</w:t>
            </w: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13.10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Комедия «Горе от ума»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и анализ 1 действия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списка действующих лиц; сюжет и герои 1 действия комедии; язык комедии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Иллюстрации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Выразительное чтение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анализ</w:t>
            </w: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Общественная позиция автора в литературном произведении. Понятие о литературном характере</w:t>
            </w: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16.10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анализу монолога. 2 действие комедии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Усвоение содержания 2 действия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;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завязка конфликта; анализ монологов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Иллюстрации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Выразительное чтение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анализ</w:t>
            </w: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Консерватизм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прогресс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17.10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действие комедии. </w:t>
            </w:r>
            <w:r w:rsidRPr="0005458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Анализ сцены бала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анализу эпизода-сцены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Иллюстрации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Выразительное чтение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анализ</w:t>
            </w: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Кульминация конфликта; </w:t>
            </w:r>
            <w:proofErr w:type="spell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внесценические</w:t>
            </w:r>
            <w:proofErr w:type="spell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персонажи</w:t>
            </w: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20.10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Смысл названия комедии «Горе от ума» 4 действие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Проблема жанра. Новаторство и традиции в комедии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Иллюстрации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23.10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Семинар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Молодое поколение в комедии.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Нравственный идеал Грибоедова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Выступления учащихся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защита рефератов</w:t>
            </w: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24.10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/р Сочинение по комедии «Горе от ума» 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устной и письменной речи учащихся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27.10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Александр Сергеевич Пушкин Личность поэта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его судьба.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Иллюстрации, альбом «</w:t>
            </w:r>
            <w:proofErr w:type="spellStart"/>
            <w:r w:rsidRPr="000545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А.С.Пушкин</w:t>
            </w:r>
            <w:proofErr w:type="spellEnd"/>
            <w:r w:rsidRPr="000545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», учебный диск, слайды.</w:t>
            </w:r>
          </w:p>
          <w:p w:rsidR="00054586" w:rsidRPr="00054586" w:rsidRDefault="00054586" w:rsidP="00054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0545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Белинсий</w:t>
            </w:r>
            <w:proofErr w:type="spellEnd"/>
            <w:r w:rsidRPr="000545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В.Г. «Сочинения </w:t>
            </w:r>
            <w:proofErr w:type="spellStart"/>
            <w:r w:rsidRPr="000545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А.Пушкина</w:t>
            </w:r>
            <w:proofErr w:type="spellEnd"/>
            <w:r w:rsidRPr="000545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Хронологическая таблица </w:t>
            </w: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30.10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28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Любовная лирика поэта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Урок-концерт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Любовь как высокая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очищающая сила . «Лелеющая душу гуманность « поэзии Пушкина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Грамзаписи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диск, слайды</w:t>
            </w: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выступления учащихся</w:t>
            </w: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Анакреонтизм</w:t>
            </w:r>
            <w:proofErr w:type="spellEnd"/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31.10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«Медный всадник»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Изображение исторической роли Петра 1 , трагических последствий его деятельности. Сочувствие поэта «Маленькому человеку»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Иллюстрации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«Евгений Онегин»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создания романа. Замысел и композиция романа. Восприятие романа современниками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Иллюстрации, грамзапись, аудио-видеокассета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Аналитическая беседа и комментированное чтение</w:t>
            </w: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реализм</w:t>
            </w: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13.11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образов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романа «Евгений Онегин». 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системой образов, особенности сюжета романа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;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обучение работе с опорной схемой.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Иллюстрации, грамзапись, аудио-видеокассета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Аналитическая беседа и комментированное чтение</w:t>
            </w: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Сюжет. Композиция.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Онегинская</w:t>
            </w:r>
            <w:proofErr w:type="spell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строфа.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Лирическое отступление.</w:t>
            </w: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14.11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Изображение столичного дворянства в романе.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Образы Онегина и Татьяны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Аналитическая беседа и комментированное чтение</w:t>
            </w: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17.11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Лирические отступления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 автора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Аналитическая беседа и комментированное чтение</w:t>
            </w: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Лирическое отступление.</w:t>
            </w: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20.11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В.Г.Белинский</w:t>
            </w:r>
            <w:proofErr w:type="spell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«Роман «Е.О.»- энциклопедия русской жизни…» 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со статьями 8и 9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сокращении)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21.11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35 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/Р Подготовка к сочинению по роману «Евгений Онегин»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устной и письменной речи учащихся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Сравнительно-сопоставительная характеристика  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Онегин-Ленский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Татьян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а-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Ольга</w:t>
            </w: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24.11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Внеклассное чтение «Пушкин и татарская литература» 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27.11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Михаил Юрьевич Лермонтов 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:л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ичность, судьба , эпоха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Трагичность судьбы поэта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Иллюстрации, грамзапись, аудио-видеокассета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Характеристика эпохи</w:t>
            </w: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28.11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Лирика «Смерть поэта»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»Поэт»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поэта и поэзии в творчестве Лермонтова. Мысль о высокой художественной роли поэта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Иллюстрации, грамзапись, аудио-видеокассета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Выразительное чтение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ответы на вопросы</w:t>
            </w: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инверсия</w:t>
            </w: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«Как часто пёстрою толпою окружен»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«И скучно и грустно» , «Прощай ,немытая Россия» , «Родина»  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Мотивы одиночества и, тоски о свободе. Ритмическое богатство стихотворений.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Белинский «Стихотворения </w:t>
            </w:r>
            <w:proofErr w:type="spell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М.Лермонтова</w:t>
            </w:r>
            <w:proofErr w:type="spell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Выразительное чтение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ответы на вопросы</w:t>
            </w: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4.12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Роман «Герой нашего времени»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Первый психологический роман  в русской литературе  о трагедии незаурядной личности в условиях 30-х годов 19 века. 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Иллюстрации, грамзапись, аудио-видеокассета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Аналитическая беседа и комментированное чтение</w:t>
            </w: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Сюжет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фабула , композиция</w:t>
            </w: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5.12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Главы «Бела»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«Максим </w:t>
            </w:r>
            <w:proofErr w:type="spell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Максимыч</w:t>
            </w:r>
            <w:proofErr w:type="spell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Обзор  и обсуждение содержания романа 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;в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ыявление читательской позиции </w:t>
            </w:r>
            <w:proofErr w:type="spell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учащихся;развитие</w:t>
            </w:r>
            <w:proofErr w:type="spell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навыков </w:t>
            </w: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монологической речи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Иллюстрации, грамзапись, аудио-</w:t>
            </w: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видеокассета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таблица</w:t>
            </w: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Аналитическая беседа и комментиро</w:t>
            </w: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ванное чтение</w:t>
            </w: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Метафора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эпитет , сравнение</w:t>
            </w: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8.12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42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«Тамань»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Обзор  и обсуждение содержания романа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Иллюстрации, грамзапись, аудио-видеокассета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плана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пересказ по плану</w:t>
            </w: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Микросюжет</w:t>
            </w:r>
            <w:proofErr w:type="spell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Композиция. Авторская позиция, «самораскрытие» героя</w:t>
            </w: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11.12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«Княжна Мери»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Сопоставление поступков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характеров героев повести с характером Печорина, обучение монологической речи и элементам анализа стиля автора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Иллюстрации, грамзапись, аудио-видеокассета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Аналитическая беседа и комментированное чтение</w:t>
            </w: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Монолог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диалог, </w:t>
            </w:r>
            <w:proofErr w:type="spell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полилог</w:t>
            </w:r>
            <w:proofErr w:type="spellEnd"/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12.12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«Фаталист»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Обзор  и обсуждение содержания романа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Аналитическая беседа и комментированное чтение</w:t>
            </w: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Реализм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романтизм</w:t>
            </w: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15.12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Итоговый урок по творчеству Лермонтова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Выявить усвоение темы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Тесты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Критическая статья Белинского В.Г. «Герой нашего времени»</w:t>
            </w: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18.12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/Р Подготовка к сочинению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устной и письменной речи учащихся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19.12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Два поэтических </w:t>
            </w:r>
            <w:proofErr w:type="spell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мира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:П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ушкин</w:t>
            </w:r>
            <w:proofErr w:type="spell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Лермонтов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Сопоставительная характеристика</w:t>
            </w: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22.12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В.Г.Белинский</w:t>
            </w:r>
            <w:proofErr w:type="spell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«Герой нашего времени»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Стихотворения </w:t>
            </w: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Михаила Лермонтова»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25.12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49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Николай Васильевич Гоголь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«Мёртвые души»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Краткий обзор творчества. Замысел и композиция «Мёртвых душ»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Иллюстрации, грамзапись, аудио-видеокассета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Аналитическая беседа и комментированное чтение</w:t>
            </w: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Поэма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система образов повесть как жанр прозы</w:t>
            </w: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26.12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 </w:t>
            </w: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</w:t>
            </w: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его обитатели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Иллюстрации, грамзапись, аудио-видеокассета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</w:t>
            </w: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29.12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 Манилова 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Аналитическая беседа и комментированное чтение</w:t>
            </w: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Литературный тип</w:t>
            </w: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12.01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Диспут. Образ Чичикова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Чичико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в-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это беда или надежда России?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слушать 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друг-друга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выработать навыки высказывания собственного мнения, развивать интерес к предмету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Иллюстрации, грамзапись, аудио-видеокассета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Литературный тип, образ-символ</w:t>
            </w: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15.01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/Р  Сочинение по поэме Образ Чичикова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устную и письменную речь учащихся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16.01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Выбранные места из переписки с друзьями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Аналитическая беседа и комментированное чтение</w:t>
            </w: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19.01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Контрольное тестирование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Понятие повести как жанре прозы</w:t>
            </w: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22.01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Русская литература второй половины 19 </w:t>
            </w:r>
            <w:r w:rsidRPr="000545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в.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Иван Сергеевич Тургенев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«Ася»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Краткий обзор творчества.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Поэтическая атмосфера повести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Повесть </w:t>
            </w: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23.01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57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 «тургеневской девушки»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Сложность характера Аси. Приёмы психологической атмосферы повести.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26.01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Н.С.Лесков</w:t>
            </w:r>
            <w:proofErr w:type="spell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«Старый гений»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Биография писателя. Нравственные проблемы рассказа. Приемы создания образов героев в рассказе.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29.01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«Кадетский монастырь»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Композиция рассказа.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Гуманизм рассказа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Аналитическая беседа и комментированное чтение</w:t>
            </w: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30.01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Николай Алексеевич Некрасов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«Перед дождем…»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Знакомство с биографией поэта 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;р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азвитие навыков выразительного чтения.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Поэтический фрагмент, пафос</w:t>
            </w: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2.02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«Тройка»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«Давно отвергнутый тобою…» , «Я сегодня так грустно настроен…»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Мотивы тоски и неудовлетворенности собой. Поэтический идеал общественно активной личности. Восприятие народных страданий как личной трагедии. Глубокий лиризм стихов из «</w:t>
            </w:r>
            <w:proofErr w:type="spell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панаевского</w:t>
            </w:r>
            <w:proofErr w:type="spell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цикла»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лирических произведений</w:t>
            </w: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5.02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Лев Николаевич Толстой. «Юность» Автобиографическая основа повести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работе </w:t>
            </w:r>
            <w:proofErr w:type="spell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сучебником</w:t>
            </w:r>
            <w:proofErr w:type="spellEnd"/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;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обсуждение самостоятельно прочитанных произведений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Иллюстрации, грамзапись, аудио-видеокассета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Аналитическая беседа и комментированное чтение</w:t>
            </w: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Трилогия</w:t>
            </w: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6.02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Духовный конфликт героя с окружающей средой.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аналитическому чтению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Аналитическая беседа и комментированное чтение</w:t>
            </w: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Диалектика души героя</w:t>
            </w: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9.02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64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Повесть «Казаки»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Аналитическая беседа и комментированное чтение</w:t>
            </w: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12.02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/Р Подготовка к сочинению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Аналитическая беседа и комментированное чтение</w:t>
            </w: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13.02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tabs>
                <w:tab w:val="left" w:pos="3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16.02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Антон Павлович Чехов «</w:t>
            </w:r>
            <w:proofErr w:type="spell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Ионыч</w:t>
            </w:r>
            <w:proofErr w:type="spell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Биография писателя. Трагизм духовного оскудения личности. Мечта о красоте человеческих чувств и отношений.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Альбом «Творчество </w:t>
            </w:r>
            <w:proofErr w:type="spell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А.П.Чехова</w:t>
            </w:r>
            <w:proofErr w:type="spell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Аналитическая беседа и комментированное чтение</w:t>
            </w: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подтекст</w:t>
            </w: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19.02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</w:t>
            </w:r>
            <w:proofErr w:type="spell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Чтение. </w:t>
            </w:r>
            <w:proofErr w:type="spell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А.П.Чехов</w:t>
            </w:r>
            <w:proofErr w:type="spell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«Палата №6», «Учитель словесности» 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20.02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Русская литература 20 века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Многообразие жанров и направлений. 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Книжная выставка</w:t>
            </w: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Обзорная лекция, конспектирование</w:t>
            </w: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26.02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Максим Горький. «Макар </w:t>
            </w:r>
            <w:proofErr w:type="spell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Чудра</w:t>
            </w:r>
            <w:proofErr w:type="spell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Раннее романтическое творчество писателя. Романтизм в литературе.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Идеализация гордых и сильных людей.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Книжная выставка, альбом «</w:t>
            </w:r>
            <w:proofErr w:type="spell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А.М.Горький</w:t>
            </w:r>
            <w:proofErr w:type="spell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Аналитическая беседа и комментированное чтение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Заочная экскурсия по музею Горького в Казани </w:t>
            </w: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Трилогия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автобиографическая трилогия</w:t>
            </w: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26.02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71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Художественное своеобразие рассказа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эмоц</w:t>
            </w:r>
            <w:proofErr w:type="spell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 И красочность языка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27.02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Пейзаж и портрет в рассказе. Роль </w:t>
            </w:r>
            <w:proofErr w:type="spell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рассазчика</w:t>
            </w:r>
            <w:proofErr w:type="spell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пейзаж</w:t>
            </w: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2.03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Внеклассное чтение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.»</w:t>
            </w:r>
            <w:proofErr w:type="spellStart"/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Челкаш</w:t>
            </w:r>
            <w:proofErr w:type="spell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5.03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Александр Александрович Блок. «О, </w:t>
            </w:r>
            <w:proofErr w:type="spell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яхочу</w:t>
            </w:r>
            <w:proofErr w:type="spell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безумно жить..» , «Да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так диктует вдохновенье…»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Судьба поэта. Лирика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Родины в лирике Блока.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Книжная выставка, альбом  «Сергей Есенин»»</w:t>
            </w: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Выразительное чтение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анализ</w:t>
            </w: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Символизм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мистика , трагизм</w:t>
            </w: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6.03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«Река раскинулась. Течет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грустит лениво…», «Ты -как отзвук забытого гимна…»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Глубокое чувство долга  по отношению к народу. Бескомпромиссное отрицание современной «лживой жизни». Роль символов. Музыка стиха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Выразительное чтение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анализ</w:t>
            </w: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Музыкальность</w:t>
            </w: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9.03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Сергей Александрович Есенин. «Не жалею, не зову, не плачу…»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«Отговорила роща золотая…»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Познакомиться с очерком жизни поэта; тема любви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Иллюстрации, грамзапись, аудио-видеокассета, слайды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имажинизм</w:t>
            </w: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12.03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«Собаке Качалова»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«Низкий дом с голубыми ставнями…»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родины в творчестве Есенина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13.03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Внеклассное чтение «Песнь о собаке»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16.03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Михаил Афанасьевич Булгаков «Собачье </w:t>
            </w: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сердце»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Обзор содержания повести «Собачье </w:t>
            </w:r>
            <w:proofErr w:type="spell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сердце»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;о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бучение</w:t>
            </w:r>
            <w:proofErr w:type="spell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аналитическому </w:t>
            </w: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чтению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Аналитическая беседа и </w:t>
            </w: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комментированное чтение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19.03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80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содержания 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Обзор содержания повести «Собачье </w:t>
            </w:r>
            <w:proofErr w:type="spell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сердце»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;о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бучение</w:t>
            </w:r>
            <w:proofErr w:type="spell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аналитическому чтению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Аналитическая беседа и комментированное чтение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20.03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Художественные особенности произведения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Обзор содержания повести «Собачье </w:t>
            </w:r>
            <w:proofErr w:type="spell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сердце»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;о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бучение</w:t>
            </w:r>
            <w:proofErr w:type="spell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аналитическому чтению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Аналитическая беседа и комментированное чтение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2.04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Новая социальна обстановка и новая соц. Психология в «Собачьем сердце»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Обзор содержания повести «Собачье </w:t>
            </w:r>
            <w:proofErr w:type="spell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сердце»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;о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бучение</w:t>
            </w:r>
            <w:proofErr w:type="spell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аналитическому чтению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3.04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Андрей Платонович Платонов «Песчаная учительница»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6.04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9.04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Михаил Александрович Шолохов «Судьба человека»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Выявить смысл названия рассказа, особенности композиции,; тема судьбы человека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искалеченного войной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с элементами анализа</w:t>
            </w: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автобиография</w:t>
            </w: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10.04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 мальчика Вани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Обзор содержания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с элементами анализа</w:t>
            </w: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13.04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/Р Сочинение –отзыв на рассказ «Судьба человека»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устной и письменной речи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к/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proofErr w:type="gramEnd"/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с элементами анализа</w:t>
            </w: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16.04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88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Василий </w:t>
            </w:r>
            <w:proofErr w:type="spell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Макарович</w:t>
            </w:r>
            <w:proofErr w:type="spell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Шукшин «Мастер»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17.04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«Крепкий мужик»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с элементами анализа</w:t>
            </w: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20.04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lang w:eastAsia="ru-RU"/>
              </w:rPr>
              <w:t>Николай Михайлович Рубцов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lang w:eastAsia="ru-RU"/>
              </w:rPr>
              <w:t xml:space="preserve"> .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lang w:eastAsia="ru-RU"/>
              </w:rPr>
              <w:t xml:space="preserve"> Лирика. «Я буду скакать по холмам задремавшей  отчизны…»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lang w:eastAsia="ru-RU"/>
              </w:rPr>
              <w:t xml:space="preserve"> ,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lang w:eastAsia="ru-RU"/>
              </w:rPr>
              <w:t xml:space="preserve"> «Видение на холме» , «Березы « , «Песня»24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23.04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Внеклассное чтение Рубцов «Памяти матери», «Сергей Есенин»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Тонкость восприятия 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с элементами анализа</w:t>
            </w: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24.04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Федор Александрович Абрамов «Поездка в прошлое»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Трагические страницы в истории русской деревни 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:к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оллективизация , </w:t>
            </w:r>
            <w:proofErr w:type="spell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ВОв</w:t>
            </w:r>
            <w:proofErr w:type="spell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 Размышления автора о судьбе русского народа.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27.04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Чингиз </w:t>
            </w:r>
            <w:proofErr w:type="spell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Троекулович</w:t>
            </w:r>
            <w:proofErr w:type="spell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Айтматов «И дольше века длится день»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памяти в романе. Своеобразие композиции романа, роль мифологических мотивов в нем. Гуманистический пафос романа.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Иллюстрации, грамзапись, аудио-видеокассета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30.04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4.05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Контрольное тестирование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7.05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Зарубежная литература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Мифы древней Греции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сюжетов и образов древнегреческой мифологии в европейской литературе и искусстве последующих периодов.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8.05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Мигель де Сервантес «Дон Кихот»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Трагедия гуманного Дон Кихота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его столкновение с несправедливым о </w:t>
            </w: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пошлым миром.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11.05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98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14.05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Жан Батист Мольер. «Мещанин во дворянстве»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Сочетание  в главном герое здравого смысла с легковерием и ограниченностью. Осмеяние претензий на образованность и культуру. Честь и достоинство в понимании Мольера.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  <w:trHeight w:val="405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Фридрих Шиллер «Коварство и любовь»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Свободолюбивый</w:t>
            </w:r>
            <w:proofErr w:type="gramStart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тираноборческий характер творчества  писателя. Изображение преступного феодального мира  в трагедии.  Осуждение жестокости и коварства.</w:t>
            </w: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18.05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  <w:trHeight w:val="375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Обобщающее повторение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21.05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586" w:rsidRPr="00054586" w:rsidTr="00054586">
        <w:trPr>
          <w:gridAfter w:val="1"/>
          <w:wAfter w:w="236" w:type="dxa"/>
          <w:trHeight w:val="585"/>
        </w:trPr>
        <w:tc>
          <w:tcPr>
            <w:tcW w:w="64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27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 тестирование</w:t>
            </w:r>
          </w:p>
        </w:tc>
        <w:tc>
          <w:tcPr>
            <w:tcW w:w="448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4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5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22.05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054586" w:rsidRPr="00054586" w:rsidRDefault="00054586" w:rsidP="00054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259B1" w:rsidRDefault="005259B1"/>
    <w:sectPr w:rsidR="005259B1" w:rsidSect="00054586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L_Times New Roman">
    <w:altName w:val="Times New Roman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cs="Times New Roman"/>
      </w:rPr>
    </w:lvl>
  </w:abstractNum>
  <w:abstractNum w:abstractNumId="2">
    <w:nsid w:val="00000009"/>
    <w:multiLevelType w:val="multilevel"/>
    <w:tmpl w:val="0000000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2C2C538C"/>
    <w:multiLevelType w:val="hybridMultilevel"/>
    <w:tmpl w:val="D1C28C5E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395076F"/>
    <w:multiLevelType w:val="hybridMultilevel"/>
    <w:tmpl w:val="DF545782"/>
    <w:lvl w:ilvl="0" w:tplc="0419000F">
      <w:start w:val="1"/>
      <w:numFmt w:val="decimal"/>
      <w:lvlText w:val="%1."/>
      <w:lvlJc w:val="left"/>
      <w:pPr>
        <w:tabs>
          <w:tab w:val="num" w:pos="792"/>
        </w:tabs>
        <w:ind w:left="79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512"/>
        </w:tabs>
        <w:ind w:left="151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32"/>
        </w:tabs>
        <w:ind w:left="223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52"/>
        </w:tabs>
        <w:ind w:left="295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72"/>
        </w:tabs>
        <w:ind w:left="367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92"/>
        </w:tabs>
        <w:ind w:left="439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12"/>
        </w:tabs>
        <w:ind w:left="511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32"/>
        </w:tabs>
        <w:ind w:left="583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52"/>
        </w:tabs>
        <w:ind w:left="6552" w:hanging="180"/>
      </w:pPr>
    </w:lvl>
  </w:abstractNum>
  <w:abstractNum w:abstractNumId="5">
    <w:nsid w:val="4FF37677"/>
    <w:multiLevelType w:val="hybridMultilevel"/>
    <w:tmpl w:val="F2845334"/>
    <w:lvl w:ilvl="0" w:tplc="04190005">
      <w:start w:val="1"/>
      <w:numFmt w:val="bullet"/>
      <w:lvlText w:val="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2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4586"/>
    <w:rsid w:val="00054586"/>
    <w:rsid w:val="005259B1"/>
    <w:rsid w:val="00B74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054586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54586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054586"/>
  </w:style>
  <w:style w:type="paragraph" w:customStyle="1" w:styleId="12">
    <w:name w:val="Обычный1"/>
    <w:basedOn w:val="a"/>
    <w:rsid w:val="00054586"/>
    <w:pPr>
      <w:spacing w:before="100" w:beforeAutospacing="1" w:after="100" w:afterAutospacing="1" w:line="240" w:lineRule="auto"/>
      <w:ind w:left="95" w:right="9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uiPriority w:val="99"/>
    <w:rsid w:val="00054586"/>
    <w:rPr>
      <w:rFonts w:ascii="Times New Roman" w:hAnsi="Times New Roman" w:cs="Times New Roman" w:hint="default"/>
      <w:sz w:val="22"/>
      <w:szCs w:val="22"/>
    </w:rPr>
  </w:style>
  <w:style w:type="numbering" w:customStyle="1" w:styleId="110">
    <w:name w:val="Нет списка11"/>
    <w:next w:val="a2"/>
    <w:semiHidden/>
    <w:rsid w:val="00054586"/>
  </w:style>
  <w:style w:type="paragraph" w:styleId="a3">
    <w:name w:val="No Spacing"/>
    <w:uiPriority w:val="1"/>
    <w:qFormat/>
    <w:rsid w:val="000545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05458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rsid w:val="0005458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05458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Нижний колонтитул Знак"/>
    <w:basedOn w:val="a0"/>
    <w:link w:val="a6"/>
    <w:uiPriority w:val="99"/>
    <w:rsid w:val="0005458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054586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9">
    <w:name w:val="Текст выноски Знак"/>
    <w:basedOn w:val="a0"/>
    <w:link w:val="a8"/>
    <w:uiPriority w:val="99"/>
    <w:semiHidden/>
    <w:rsid w:val="00054586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3">
    <w:name w:val=" Знак1"/>
    <w:basedOn w:val="a"/>
    <w:rsid w:val="00054586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054586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54586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054586"/>
  </w:style>
  <w:style w:type="paragraph" w:customStyle="1" w:styleId="12">
    <w:name w:val="Обычный1"/>
    <w:basedOn w:val="a"/>
    <w:rsid w:val="00054586"/>
    <w:pPr>
      <w:spacing w:before="100" w:beforeAutospacing="1" w:after="100" w:afterAutospacing="1" w:line="240" w:lineRule="auto"/>
      <w:ind w:left="95" w:right="9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uiPriority w:val="99"/>
    <w:rsid w:val="00054586"/>
    <w:rPr>
      <w:rFonts w:ascii="Times New Roman" w:hAnsi="Times New Roman" w:cs="Times New Roman" w:hint="default"/>
      <w:sz w:val="22"/>
      <w:szCs w:val="22"/>
    </w:rPr>
  </w:style>
  <w:style w:type="numbering" w:customStyle="1" w:styleId="110">
    <w:name w:val="Нет списка11"/>
    <w:next w:val="a2"/>
    <w:semiHidden/>
    <w:rsid w:val="00054586"/>
  </w:style>
  <w:style w:type="paragraph" w:styleId="a3">
    <w:name w:val="No Spacing"/>
    <w:uiPriority w:val="1"/>
    <w:qFormat/>
    <w:rsid w:val="000545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05458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rsid w:val="0005458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05458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Нижний колонтитул Знак"/>
    <w:basedOn w:val="a0"/>
    <w:link w:val="a6"/>
    <w:uiPriority w:val="99"/>
    <w:rsid w:val="0005458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054586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9">
    <w:name w:val="Текст выноски Знак"/>
    <w:basedOn w:val="a0"/>
    <w:link w:val="a8"/>
    <w:uiPriority w:val="99"/>
    <w:semiHidden/>
    <w:rsid w:val="00054586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3">
    <w:name w:val=" Знак1"/>
    <w:basedOn w:val="a"/>
    <w:rsid w:val="00054586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22</Pages>
  <Words>5861</Words>
  <Characters>33408</Characters>
  <Application>Microsoft Office Word</Application>
  <DocSecurity>0</DocSecurity>
  <Lines>278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Дания</dc:creator>
  <cp:lastModifiedBy>Дания</cp:lastModifiedBy>
  <cp:revision>1</cp:revision>
  <dcterms:created xsi:type="dcterms:W3CDTF">2012-11-30T17:59:00Z</dcterms:created>
  <dcterms:modified xsi:type="dcterms:W3CDTF">2012-11-30T18:17:00Z</dcterms:modified>
</cp:coreProperties>
</file>